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99" w:rsidRPr="002E7AF5" w:rsidRDefault="00002199" w:rsidP="00002199">
      <w:pPr>
        <w:pStyle w:val="a3"/>
      </w:pPr>
      <w:r w:rsidRPr="002E7AF5">
        <w:t>СООБЩЕНИЕ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о проведении годового общего собрания акционеров.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Закрытое акционерное общество «Заречье» (место нахождение общества: 610018 г. Киров, Первомайский район, деревня Малая Субботиха, ул. Школьная, д. 31) информирует своих акционеров о проведении годового общего собрания акционеров.</w:t>
      </w:r>
    </w:p>
    <w:p w:rsidR="00002199" w:rsidRPr="002E7AF5" w:rsidRDefault="00002199" w:rsidP="00002199">
      <w:pPr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Дата проведения </w:t>
      </w:r>
      <w:r w:rsidR="009B7BFF" w:rsidRPr="002E7AF5">
        <w:rPr>
          <w:b/>
          <w:bCs/>
          <w:sz w:val="24"/>
          <w:szCs w:val="24"/>
        </w:rPr>
        <w:t>годового общего</w:t>
      </w:r>
      <w:r w:rsidRPr="002E7AF5">
        <w:rPr>
          <w:b/>
          <w:bCs/>
          <w:sz w:val="24"/>
          <w:szCs w:val="24"/>
        </w:rPr>
        <w:t xml:space="preserve"> собрания акционеров:</w:t>
      </w:r>
      <w:r w:rsidRPr="002E7AF5">
        <w:rPr>
          <w:sz w:val="24"/>
          <w:szCs w:val="24"/>
        </w:rPr>
        <w:t xml:space="preserve"> </w:t>
      </w:r>
      <w:r w:rsidR="002228F6" w:rsidRPr="002228F6">
        <w:rPr>
          <w:b/>
          <w:sz w:val="24"/>
          <w:szCs w:val="24"/>
        </w:rPr>
        <w:t>23</w:t>
      </w:r>
      <w:r w:rsidRPr="002228F6">
        <w:rPr>
          <w:b/>
          <w:bCs/>
          <w:sz w:val="24"/>
          <w:szCs w:val="24"/>
        </w:rPr>
        <w:t xml:space="preserve"> </w:t>
      </w:r>
      <w:r w:rsidR="002228F6">
        <w:rPr>
          <w:b/>
          <w:bCs/>
          <w:sz w:val="24"/>
          <w:szCs w:val="24"/>
        </w:rPr>
        <w:t>апреля</w:t>
      </w:r>
      <w:r w:rsidRPr="002E7AF5">
        <w:rPr>
          <w:b/>
          <w:bCs/>
          <w:sz w:val="24"/>
          <w:szCs w:val="24"/>
        </w:rPr>
        <w:t xml:space="preserve"> 201</w:t>
      </w:r>
      <w:r w:rsidR="002228F6">
        <w:rPr>
          <w:b/>
          <w:bCs/>
          <w:sz w:val="24"/>
          <w:szCs w:val="24"/>
        </w:rPr>
        <w:t>9</w:t>
      </w:r>
      <w:r w:rsidRPr="002E7AF5">
        <w:rPr>
          <w:b/>
          <w:bCs/>
          <w:sz w:val="24"/>
          <w:szCs w:val="24"/>
        </w:rPr>
        <w:t xml:space="preserve"> года.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Место проведения собрания:</w:t>
      </w:r>
      <w:r w:rsidRPr="002E7AF5">
        <w:rPr>
          <w:sz w:val="24"/>
          <w:szCs w:val="24"/>
        </w:rPr>
        <w:t xml:space="preserve">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Форма проведения собрания:</w:t>
      </w:r>
      <w:r w:rsidRPr="002E7AF5">
        <w:rPr>
          <w:sz w:val="24"/>
          <w:szCs w:val="24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регистрации участников собрания: </w:t>
      </w:r>
      <w:r w:rsidR="00573D5E">
        <w:rPr>
          <w:b/>
          <w:bCs/>
          <w:sz w:val="24"/>
          <w:szCs w:val="24"/>
        </w:rPr>
        <w:t>09</w:t>
      </w:r>
      <w:r w:rsidRPr="002E7AF5">
        <w:rPr>
          <w:b/>
          <w:bCs/>
          <w:sz w:val="24"/>
          <w:szCs w:val="24"/>
        </w:rPr>
        <w:t>-00.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годового общего собрания акционеров </w:t>
      </w:r>
      <w:r w:rsidR="004C22A6">
        <w:rPr>
          <w:b/>
          <w:bCs/>
          <w:sz w:val="24"/>
          <w:szCs w:val="24"/>
        </w:rPr>
        <w:t>9</w:t>
      </w:r>
      <w:r w:rsidR="00D162F4" w:rsidRPr="002E7AF5">
        <w:rPr>
          <w:b/>
          <w:bCs/>
          <w:sz w:val="24"/>
          <w:szCs w:val="24"/>
        </w:rPr>
        <w:t>-</w:t>
      </w:r>
      <w:r w:rsidR="004C22A6">
        <w:rPr>
          <w:b/>
          <w:bCs/>
          <w:sz w:val="24"/>
          <w:szCs w:val="24"/>
        </w:rPr>
        <w:t>3</w:t>
      </w:r>
      <w:r w:rsidRPr="002E7AF5">
        <w:rPr>
          <w:b/>
          <w:bCs/>
          <w:sz w:val="24"/>
          <w:szCs w:val="24"/>
        </w:rPr>
        <w:t>0.</w:t>
      </w:r>
    </w:p>
    <w:p w:rsidR="00002199" w:rsidRPr="002E7AF5" w:rsidRDefault="00002199" w:rsidP="00002199">
      <w:pPr>
        <w:jc w:val="both"/>
        <w:rPr>
          <w:sz w:val="24"/>
          <w:szCs w:val="24"/>
        </w:rPr>
      </w:pPr>
    </w:p>
    <w:p w:rsidR="00BA71AE" w:rsidRDefault="00BA71AE" w:rsidP="00BA71AE">
      <w:pPr>
        <w:pStyle w:val="a5"/>
        <w:rPr>
          <w:sz w:val="24"/>
          <w:szCs w:val="24"/>
        </w:rPr>
      </w:pPr>
      <w:r w:rsidRPr="002E7AF5">
        <w:rPr>
          <w:sz w:val="24"/>
          <w:szCs w:val="24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</w:t>
      </w:r>
      <w:r>
        <w:rPr>
          <w:sz w:val="24"/>
          <w:szCs w:val="24"/>
        </w:rPr>
        <w:t xml:space="preserve">на </w:t>
      </w:r>
      <w:r w:rsidRPr="00A0233E">
        <w:rPr>
          <w:sz w:val="24"/>
          <w:szCs w:val="24"/>
        </w:rPr>
        <w:t>дату определения (фиксации) лиц, имеющих право на участие в общем собрании акционеров</w:t>
      </w:r>
      <w:r>
        <w:rPr>
          <w:sz w:val="24"/>
          <w:szCs w:val="24"/>
        </w:rPr>
        <w:t xml:space="preserve"> - </w:t>
      </w:r>
      <w:r w:rsidR="002228F6">
        <w:rPr>
          <w:sz w:val="24"/>
          <w:szCs w:val="24"/>
        </w:rPr>
        <w:t>31</w:t>
      </w:r>
      <w:r w:rsidRPr="002E7AF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2E7AF5">
        <w:rPr>
          <w:sz w:val="24"/>
          <w:szCs w:val="24"/>
        </w:rPr>
        <w:t xml:space="preserve"> 201</w:t>
      </w:r>
      <w:r w:rsidR="002228F6">
        <w:rPr>
          <w:sz w:val="24"/>
          <w:szCs w:val="24"/>
        </w:rPr>
        <w:t>9</w:t>
      </w:r>
      <w:r w:rsidRPr="002E7AF5">
        <w:rPr>
          <w:sz w:val="24"/>
          <w:szCs w:val="24"/>
        </w:rPr>
        <w:t xml:space="preserve"> года.</w:t>
      </w:r>
    </w:p>
    <w:p w:rsidR="00002199" w:rsidRPr="002E7AF5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:rsidR="00BA71AE" w:rsidRPr="00FD0610" w:rsidRDefault="00BA71AE" w:rsidP="002228F6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A64234">
        <w:rPr>
          <w:color w:val="000000"/>
          <w:sz w:val="24"/>
          <w:szCs w:val="24"/>
        </w:rPr>
        <w:t>тверждение годового отчета, годовой бухгалтерской (финансовой) отчетности общества</w:t>
      </w:r>
      <w:r>
        <w:rPr>
          <w:color w:val="000000"/>
          <w:sz w:val="24"/>
          <w:szCs w:val="24"/>
        </w:rPr>
        <w:t xml:space="preserve"> за 201</w:t>
      </w:r>
      <w:r w:rsidR="002228F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</w:t>
      </w:r>
      <w:r w:rsidRPr="00FD0610">
        <w:rPr>
          <w:color w:val="000000"/>
          <w:sz w:val="24"/>
          <w:szCs w:val="24"/>
        </w:rPr>
        <w:t>;</w:t>
      </w:r>
    </w:p>
    <w:p w:rsidR="00BA71AE" w:rsidRPr="00FD0610" w:rsidRDefault="00BA71AE" w:rsidP="002228F6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FD0610">
        <w:rPr>
          <w:color w:val="000000"/>
          <w:sz w:val="24"/>
          <w:szCs w:val="24"/>
        </w:rPr>
        <w:t>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 w:rsidR="002228F6">
        <w:rPr>
          <w:color w:val="000000"/>
          <w:sz w:val="24"/>
          <w:szCs w:val="24"/>
        </w:rPr>
        <w:t>8</w:t>
      </w:r>
      <w:r w:rsidRPr="00FD0610">
        <w:rPr>
          <w:color w:val="000000"/>
          <w:sz w:val="24"/>
          <w:szCs w:val="24"/>
        </w:rPr>
        <w:t xml:space="preserve"> отчетного года;</w:t>
      </w:r>
    </w:p>
    <w:p w:rsidR="00FD0610" w:rsidRPr="00FD0610" w:rsidRDefault="00FD0610" w:rsidP="002228F6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Наблюдательного совета общества;</w:t>
      </w:r>
    </w:p>
    <w:p w:rsidR="00FD0610" w:rsidRPr="00FD0610" w:rsidRDefault="00FD0610" w:rsidP="002228F6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Ревизионной комиссии общества;</w:t>
      </w:r>
    </w:p>
    <w:p w:rsidR="00FD0610" w:rsidRPr="00FD0610" w:rsidRDefault="00FD0610" w:rsidP="002228F6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Утверждение аудитора общества.</w:t>
      </w:r>
    </w:p>
    <w:p w:rsidR="00D162F4" w:rsidRPr="002E7AF5" w:rsidRDefault="00D162F4" w:rsidP="00002199">
      <w:pPr>
        <w:pStyle w:val="2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адресу: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002199">
      <w:pPr>
        <w:ind w:left="786"/>
        <w:jc w:val="both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bookmarkStart w:id="2" w:name="_GoBack"/>
      <w:bookmarkEnd w:id="2"/>
      <w:r w:rsidRPr="002E7AF5">
        <w:rPr>
          <w:sz w:val="24"/>
          <w:szCs w:val="24"/>
        </w:rPr>
        <w:t>Участнику общего собрания акционеров необходимо иметь при себе паспорт или иной документ, удостоверяющий личность, а</w:t>
      </w:r>
      <w:r w:rsidR="004D6055" w:rsidRPr="002E7AF5">
        <w:rPr>
          <w:sz w:val="24"/>
          <w:szCs w:val="24"/>
        </w:rPr>
        <w:t xml:space="preserve"> для представителя акционера – </w:t>
      </w:r>
      <w:r w:rsidRPr="002E7AF5">
        <w:rPr>
          <w:sz w:val="24"/>
          <w:szCs w:val="24"/>
        </w:rPr>
        <w:t>доверенность на право участия в годовом общем собрании акционеров или документы, подтверждающие его право действовать от имени акционера без доверенности.</w:t>
      </w: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E42653" w:rsidP="00002199">
      <w:pPr>
        <w:ind w:firstLine="786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Телефон для информации: 66-02-27</w:t>
      </w:r>
    </w:p>
    <w:p w:rsidR="00002199" w:rsidRDefault="00002199" w:rsidP="00002199">
      <w:pPr>
        <w:ind w:firstLine="786"/>
        <w:jc w:val="both"/>
        <w:rPr>
          <w:sz w:val="24"/>
          <w:szCs w:val="24"/>
        </w:rPr>
      </w:pPr>
    </w:p>
    <w:p w:rsidR="005E6DC7" w:rsidRPr="002E7AF5" w:rsidRDefault="005E6DC7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Наблюдательный совет</w:t>
      </w:r>
    </w:p>
    <w:p w:rsidR="00002199" w:rsidRPr="002E7AF5" w:rsidRDefault="00002199" w:rsidP="00002199">
      <w:pPr>
        <w:ind w:right="-964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Закрытого акционерного общества «Заречье»</w:t>
      </w:r>
    </w:p>
    <w:p w:rsidR="008701A8" w:rsidRDefault="008701A8"/>
    <w:sectPr w:rsidR="008701A8" w:rsidSect="00307173">
      <w:pgSz w:w="11906" w:h="16838"/>
      <w:pgMar w:top="1276" w:right="851" w:bottom="90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</w:abstractNum>
  <w:abstractNum w:abstractNumId="2" w15:restartNumberingAfterBreak="0">
    <w:nsid w:val="25817A2E"/>
    <w:multiLevelType w:val="hybridMultilevel"/>
    <w:tmpl w:val="1A9AD4B2"/>
    <w:lvl w:ilvl="0" w:tplc="74CC16C8">
      <w:start w:val="1"/>
      <w:numFmt w:val="decimal"/>
      <w:lvlText w:val="%1."/>
      <w:lvlJc w:val="left"/>
      <w:pPr>
        <w:ind w:left="25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A246D10"/>
    <w:multiLevelType w:val="hybridMultilevel"/>
    <w:tmpl w:val="AF3076C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726B3BA5"/>
    <w:multiLevelType w:val="hybridMultilevel"/>
    <w:tmpl w:val="FA74D5F4"/>
    <w:lvl w:ilvl="0" w:tplc="74CC16C8">
      <w:start w:val="1"/>
      <w:numFmt w:val="decimal"/>
      <w:lvlText w:val="%1."/>
      <w:lvlJc w:val="left"/>
      <w:pPr>
        <w:ind w:left="17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06"/>
    <w:rsid w:val="00002199"/>
    <w:rsid w:val="00074ACA"/>
    <w:rsid w:val="001168BC"/>
    <w:rsid w:val="001361F8"/>
    <w:rsid w:val="00165C6E"/>
    <w:rsid w:val="001734A0"/>
    <w:rsid w:val="002228F6"/>
    <w:rsid w:val="002E7AF5"/>
    <w:rsid w:val="00307173"/>
    <w:rsid w:val="003C014A"/>
    <w:rsid w:val="004350A0"/>
    <w:rsid w:val="004C22A6"/>
    <w:rsid w:val="004D240F"/>
    <w:rsid w:val="004D6055"/>
    <w:rsid w:val="0054083B"/>
    <w:rsid w:val="00573D5E"/>
    <w:rsid w:val="005E6DC7"/>
    <w:rsid w:val="007F5AC2"/>
    <w:rsid w:val="008701A8"/>
    <w:rsid w:val="009B7BFF"/>
    <w:rsid w:val="00BA71AE"/>
    <w:rsid w:val="00BD6806"/>
    <w:rsid w:val="00C04AB5"/>
    <w:rsid w:val="00C514CF"/>
    <w:rsid w:val="00D01E74"/>
    <w:rsid w:val="00D162F4"/>
    <w:rsid w:val="00D56909"/>
    <w:rsid w:val="00E42653"/>
    <w:rsid w:val="00F1236F"/>
    <w:rsid w:val="00F669F4"/>
    <w:rsid w:val="00FD0610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8191"/>
  <w15:docId w15:val="{828D3E64-6A10-4FF2-AA3E-6396553A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B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E7CC-06AF-413C-A852-06E9E9FB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2</cp:revision>
  <cp:lastPrinted>2018-04-05T13:42:00Z</cp:lastPrinted>
  <dcterms:created xsi:type="dcterms:W3CDTF">2019-04-01T06:11:00Z</dcterms:created>
  <dcterms:modified xsi:type="dcterms:W3CDTF">2019-04-01T06:11:00Z</dcterms:modified>
</cp:coreProperties>
</file>