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E5" w:rsidRPr="008C4D46" w:rsidRDefault="00E76D0D">
      <w:pPr>
        <w:pStyle w:val="a3"/>
      </w:pPr>
      <w:bookmarkStart w:id="0" w:name="_GoBack"/>
      <w:bookmarkEnd w:id="0"/>
      <w:r>
        <w:t>Отчет об итогах голосования</w:t>
      </w:r>
    </w:p>
    <w:p w:rsidR="008F25E5" w:rsidRPr="008C4D46" w:rsidRDefault="00E76D0D">
      <w:pPr>
        <w:jc w:val="center"/>
        <w:rPr>
          <w:b/>
        </w:rPr>
      </w:pPr>
      <w:r>
        <w:rPr>
          <w:b/>
        </w:rPr>
        <w:t>на</w:t>
      </w:r>
      <w:r w:rsidR="008F25E5" w:rsidRPr="008C4D46">
        <w:rPr>
          <w:b/>
        </w:rPr>
        <w:t xml:space="preserve"> обще</w:t>
      </w:r>
      <w:r>
        <w:rPr>
          <w:b/>
        </w:rPr>
        <w:t>м</w:t>
      </w:r>
      <w:r w:rsidR="008F25E5" w:rsidRPr="008C4D46">
        <w:rPr>
          <w:b/>
        </w:rPr>
        <w:t xml:space="preserve"> собрани</w:t>
      </w:r>
      <w:r>
        <w:rPr>
          <w:b/>
        </w:rPr>
        <w:t>и</w:t>
      </w:r>
      <w:r w:rsidR="008F25E5" w:rsidRPr="008C4D46">
        <w:rPr>
          <w:b/>
        </w:rPr>
        <w:t xml:space="preserve"> акционеров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145340" w:rsidRPr="00F906CD">
        <w:tc>
          <w:tcPr>
            <w:tcW w:w="4928" w:type="dxa"/>
          </w:tcPr>
          <w:p w:rsidR="00DB72D6" w:rsidRPr="00F906CD" w:rsidRDefault="00145340" w:rsidP="0056311D">
            <w:pPr>
              <w:keepNext/>
              <w:jc w:val="both"/>
            </w:pPr>
            <w:r w:rsidRPr="00F906CD">
              <w:t>Полное фирменное наименование</w:t>
            </w:r>
            <w:r w:rsidR="00DB72D6" w:rsidRPr="00F906CD">
              <w:t>:</w:t>
            </w:r>
          </w:p>
        </w:tc>
        <w:tc>
          <w:tcPr>
            <w:tcW w:w="5670" w:type="dxa"/>
          </w:tcPr>
          <w:p w:rsidR="00145340" w:rsidRPr="00F906CD" w:rsidRDefault="001933FE" w:rsidP="001933FE">
            <w:r w:rsidRPr="00F906CD">
              <w:t>Закрытое а</w:t>
            </w:r>
            <w:r w:rsidR="003742FD" w:rsidRPr="00F906CD">
              <w:t>кционерное общество «</w:t>
            </w:r>
            <w:r w:rsidRPr="00F906CD">
              <w:t>Заречье</w:t>
            </w:r>
            <w:r w:rsidR="003742FD" w:rsidRPr="00F906CD">
              <w:t>»</w:t>
            </w:r>
          </w:p>
        </w:tc>
      </w:tr>
      <w:tr w:rsidR="00145340" w:rsidRPr="00F906CD">
        <w:tc>
          <w:tcPr>
            <w:tcW w:w="4928" w:type="dxa"/>
          </w:tcPr>
          <w:p w:rsidR="00145340" w:rsidRPr="00F906CD" w:rsidRDefault="00145340" w:rsidP="00145340">
            <w:pPr>
              <w:keepNext/>
              <w:jc w:val="both"/>
            </w:pPr>
            <w:r w:rsidRPr="00F906CD">
              <w:t xml:space="preserve">Место нахождения </w:t>
            </w:r>
            <w:r w:rsidR="00DB72D6" w:rsidRPr="00F906CD">
              <w:t xml:space="preserve">и адрес </w:t>
            </w:r>
            <w:r w:rsidRPr="00F906CD">
              <w:t>общества:</w:t>
            </w:r>
          </w:p>
        </w:tc>
        <w:tc>
          <w:tcPr>
            <w:tcW w:w="5670" w:type="dxa"/>
          </w:tcPr>
          <w:p w:rsidR="00993369" w:rsidRPr="00F906CD" w:rsidRDefault="001933FE" w:rsidP="0056311D">
            <w:pPr>
              <w:keepNext/>
              <w:jc w:val="both"/>
            </w:pPr>
            <w:smartTag w:uri="urn:schemas-microsoft-com:office:smarttags" w:element="metricconverter">
              <w:smartTagPr>
                <w:attr w:name="ProductID" w:val="610018 г"/>
              </w:smartTagPr>
              <w:r w:rsidRPr="00F906CD">
                <w:t>610018 г</w:t>
              </w:r>
            </w:smartTag>
            <w:r w:rsidRPr="00F906CD">
              <w:t>. Киров, Первомайский район, деревня Малая Субботиха, ул. Школьная, д. 31</w:t>
            </w:r>
          </w:p>
        </w:tc>
      </w:tr>
      <w:tr w:rsidR="00145340" w:rsidRPr="00F906CD">
        <w:trPr>
          <w:trHeight w:val="285"/>
        </w:trPr>
        <w:tc>
          <w:tcPr>
            <w:tcW w:w="4928" w:type="dxa"/>
          </w:tcPr>
          <w:p w:rsidR="00145340" w:rsidRPr="00F906CD" w:rsidRDefault="00145340" w:rsidP="00145340">
            <w:pPr>
              <w:keepNext/>
              <w:jc w:val="both"/>
            </w:pPr>
            <w:r w:rsidRPr="00F906CD">
              <w:t>Вид общего собрания</w:t>
            </w:r>
            <w:r w:rsidR="0056311D">
              <w:t xml:space="preserve"> акционеров</w:t>
            </w:r>
            <w:r w:rsidRPr="00F906CD">
              <w:t>:</w:t>
            </w:r>
          </w:p>
        </w:tc>
        <w:tc>
          <w:tcPr>
            <w:tcW w:w="5670" w:type="dxa"/>
          </w:tcPr>
          <w:p w:rsidR="00145340" w:rsidRPr="00F906CD" w:rsidRDefault="009F6C5E" w:rsidP="0056311D">
            <w:pPr>
              <w:keepNext/>
              <w:jc w:val="both"/>
            </w:pPr>
            <w:r>
              <w:t>годовое</w:t>
            </w:r>
          </w:p>
        </w:tc>
      </w:tr>
      <w:tr w:rsidR="00145340" w:rsidRPr="00F906CD">
        <w:tc>
          <w:tcPr>
            <w:tcW w:w="4928" w:type="dxa"/>
          </w:tcPr>
          <w:p w:rsidR="00145340" w:rsidRPr="00F906CD" w:rsidRDefault="00145340" w:rsidP="00145340">
            <w:pPr>
              <w:keepNext/>
              <w:jc w:val="both"/>
            </w:pPr>
            <w:r w:rsidRPr="00F906CD">
              <w:t>Форма проведения общего собрания:</w:t>
            </w:r>
          </w:p>
        </w:tc>
        <w:tc>
          <w:tcPr>
            <w:tcW w:w="5670" w:type="dxa"/>
          </w:tcPr>
          <w:p w:rsidR="00993369" w:rsidRPr="00F906CD" w:rsidRDefault="00C54067" w:rsidP="0056311D">
            <w:pPr>
              <w:keepNext/>
              <w:jc w:val="both"/>
            </w:pPr>
            <w:r>
              <w:t>з</w:t>
            </w:r>
            <w:r w:rsidR="001933FE" w:rsidRPr="00F906CD">
              <w:t>аочное голосование</w:t>
            </w:r>
          </w:p>
        </w:tc>
      </w:tr>
      <w:tr w:rsidR="009F6C5E" w:rsidRPr="00F906CD">
        <w:tc>
          <w:tcPr>
            <w:tcW w:w="4928" w:type="dxa"/>
          </w:tcPr>
          <w:p w:rsidR="009F6C5E" w:rsidRPr="00F906CD" w:rsidRDefault="009F6C5E" w:rsidP="00145340">
            <w:pPr>
              <w:keepNext/>
              <w:jc w:val="both"/>
            </w:pPr>
            <w:r w:rsidRPr="00F906CD">
              <w:t xml:space="preserve">Дата, на которую определяются (фиксируются) лица, имеющие право на участие </w:t>
            </w:r>
            <w:r>
              <w:t xml:space="preserve">в </w:t>
            </w:r>
            <w:r w:rsidRPr="00F906CD">
              <w:t>общем собрании акционеров:</w:t>
            </w:r>
          </w:p>
        </w:tc>
        <w:tc>
          <w:tcPr>
            <w:tcW w:w="5670" w:type="dxa"/>
          </w:tcPr>
          <w:p w:rsidR="009F6C5E" w:rsidRPr="00F906CD" w:rsidRDefault="009F6C5E" w:rsidP="00E402E7">
            <w:pPr>
              <w:keepNext/>
              <w:jc w:val="both"/>
            </w:pPr>
            <w:r>
              <w:t>02</w:t>
            </w:r>
            <w:r w:rsidRPr="00F906CD">
              <w:t xml:space="preserve"> </w:t>
            </w:r>
            <w:r>
              <w:t>ма</w:t>
            </w:r>
            <w:r w:rsidRPr="00F906CD">
              <w:t>я</w:t>
            </w:r>
            <w:r w:rsidRPr="00F906CD">
              <w:rPr>
                <w:lang w:val="en-US"/>
              </w:rPr>
              <w:t xml:space="preserve"> 20</w:t>
            </w:r>
            <w:r w:rsidRPr="00F906CD">
              <w:t>2</w:t>
            </w:r>
            <w:r>
              <w:t>1</w:t>
            </w:r>
            <w:r w:rsidRPr="00F906CD">
              <w:t xml:space="preserve"> года</w:t>
            </w:r>
          </w:p>
        </w:tc>
      </w:tr>
      <w:tr w:rsidR="009F6C5E" w:rsidRPr="00F906CD">
        <w:tc>
          <w:tcPr>
            <w:tcW w:w="4928" w:type="dxa"/>
          </w:tcPr>
          <w:p w:rsidR="009F6C5E" w:rsidRPr="00F906CD" w:rsidRDefault="009F6C5E" w:rsidP="00145340">
            <w:pPr>
              <w:keepNext/>
              <w:jc w:val="both"/>
            </w:pPr>
            <w:r w:rsidRPr="00F906CD">
              <w:t>Дата проведения общего собрания:</w:t>
            </w:r>
          </w:p>
        </w:tc>
        <w:tc>
          <w:tcPr>
            <w:tcW w:w="5670" w:type="dxa"/>
          </w:tcPr>
          <w:p w:rsidR="009F6C5E" w:rsidRPr="00F906CD" w:rsidRDefault="009F6C5E" w:rsidP="00E402E7">
            <w:pPr>
              <w:keepNext/>
              <w:jc w:val="both"/>
            </w:pPr>
            <w:r>
              <w:rPr>
                <w:bCs/>
              </w:rPr>
              <w:t>26</w:t>
            </w:r>
            <w:r w:rsidRPr="00F906CD">
              <w:rPr>
                <w:bCs/>
              </w:rPr>
              <w:t xml:space="preserve"> </w:t>
            </w:r>
            <w:r>
              <w:rPr>
                <w:bCs/>
              </w:rPr>
              <w:t>ма</w:t>
            </w:r>
            <w:r w:rsidRPr="00F906CD">
              <w:rPr>
                <w:bCs/>
              </w:rPr>
              <w:t>я 202</w:t>
            </w:r>
            <w:r>
              <w:rPr>
                <w:bCs/>
              </w:rPr>
              <w:t>1</w:t>
            </w:r>
            <w:r w:rsidRPr="00F906CD">
              <w:rPr>
                <w:bCs/>
              </w:rPr>
              <w:t xml:space="preserve"> года </w:t>
            </w:r>
          </w:p>
        </w:tc>
      </w:tr>
      <w:tr w:rsidR="00F906CD" w:rsidRPr="00F906CD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CD" w:rsidRPr="00F906CD" w:rsidRDefault="00F906CD" w:rsidP="00D13227">
            <w:r w:rsidRPr="00F906CD">
              <w:t>Полное фирменное наименование, место нахождения и адрес регистратора, выпол</w:t>
            </w:r>
            <w:r w:rsidR="00D13227">
              <w:t>нявшего функции счетной комисси</w:t>
            </w:r>
            <w:r w:rsidR="00CD74F0">
              <w:t>и</w:t>
            </w:r>
            <w:r w:rsidRPr="00F906CD">
              <w:t>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CD" w:rsidRPr="00F906CD" w:rsidRDefault="00F906CD" w:rsidP="00F906CD">
            <w:r w:rsidRPr="00F906CD">
              <w:t xml:space="preserve">Акционерное общество "Независимая регистраторская компания Р.О.С.Т."; г. Москва; </w:t>
            </w:r>
            <w:smartTag w:uri="urn:schemas-microsoft-com:office:smarttags" w:element="metricconverter">
              <w:smartTagPr>
                <w:attr w:name="ProductID" w:val="107076, г"/>
              </w:smartTagPr>
              <w:r w:rsidRPr="00F906CD">
                <w:t>107076, г</w:t>
              </w:r>
            </w:smartTag>
            <w:r w:rsidRPr="00F906CD">
              <w:t>. Москва, ул. Стромынка, д. 18, корп. 5Б, помещение IX</w:t>
            </w:r>
          </w:p>
        </w:tc>
      </w:tr>
      <w:tr w:rsidR="00F906CD" w:rsidRPr="00F906CD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CD" w:rsidRPr="0056311D" w:rsidRDefault="00F906CD" w:rsidP="00F906CD">
            <w:r w:rsidRPr="0056311D">
              <w:t>Уполномоченное лицо регистратора: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C9B" w:rsidRPr="00F906CD" w:rsidRDefault="0056311D" w:rsidP="00134C9B">
            <w:pPr>
              <w:rPr>
                <w:highlight w:val="yellow"/>
              </w:rPr>
            </w:pPr>
            <w:r w:rsidRPr="0056311D">
              <w:t xml:space="preserve">Родыгина Анна Владимировна по доверенности № 330/1 от 02.06.2020 </w:t>
            </w:r>
          </w:p>
        </w:tc>
      </w:tr>
    </w:tbl>
    <w:p w:rsidR="00145340" w:rsidRPr="00321C87" w:rsidRDefault="00145340" w:rsidP="00145340">
      <w:pPr>
        <w:jc w:val="both"/>
      </w:pPr>
      <w:r w:rsidRPr="009F1F23">
        <w:t>Председате</w:t>
      </w:r>
      <w:r w:rsidR="00321C87" w:rsidRPr="009F1F23">
        <w:t>ль общего собрания акционеров</w:t>
      </w:r>
      <w:r w:rsidR="008718B6">
        <w:t xml:space="preserve"> -</w:t>
      </w:r>
      <w:r w:rsidR="00321C87" w:rsidRPr="009F1F23">
        <w:tab/>
      </w:r>
      <w:r w:rsidR="00993369">
        <w:t>Севрюгина Светлана Николаевна.</w:t>
      </w:r>
    </w:p>
    <w:p w:rsidR="00145340" w:rsidRPr="00321C87" w:rsidRDefault="00145340" w:rsidP="00145340">
      <w:pPr>
        <w:jc w:val="both"/>
      </w:pPr>
    </w:p>
    <w:p w:rsidR="008F25E5" w:rsidRPr="00321C87" w:rsidRDefault="008F25E5">
      <w:pPr>
        <w:jc w:val="center"/>
        <w:rPr>
          <w:b/>
        </w:rPr>
      </w:pPr>
      <w:r w:rsidRPr="00321C87">
        <w:rPr>
          <w:b/>
        </w:rPr>
        <w:t>Повестка дня:</w:t>
      </w:r>
    </w:p>
    <w:p w:rsidR="009F6C5E" w:rsidRPr="00FD55E3" w:rsidRDefault="009F6C5E" w:rsidP="009F6C5E">
      <w:pPr>
        <w:jc w:val="both"/>
      </w:pPr>
      <w:r w:rsidRPr="00FD55E3">
        <w:t>1. Утверждение годового отчета, годовой бухгалтерской (финансовой) отчетности общества за 2020 год.</w:t>
      </w:r>
    </w:p>
    <w:p w:rsidR="009F6C5E" w:rsidRPr="00FD55E3" w:rsidRDefault="009F6C5E" w:rsidP="009F6C5E">
      <w:pPr>
        <w:jc w:val="both"/>
      </w:pPr>
      <w:r w:rsidRPr="00FD55E3">
        <w:t>2. Распределение прибыли (в том числе выплата (объявление) дивидендов и убытков общества) по результатам 2020 года.</w:t>
      </w:r>
    </w:p>
    <w:p w:rsidR="009F6C5E" w:rsidRPr="00FD55E3" w:rsidRDefault="009F6C5E" w:rsidP="009F6C5E">
      <w:r w:rsidRPr="00FD55E3">
        <w:t>3. Избрание членов Наблюдательного совета общества.</w:t>
      </w:r>
    </w:p>
    <w:p w:rsidR="009F6C5E" w:rsidRPr="00FD55E3" w:rsidRDefault="009F6C5E" w:rsidP="009F6C5E">
      <w:r w:rsidRPr="00FD55E3">
        <w:t>4. Избрание членов Ревизионной комиссии общества.</w:t>
      </w:r>
    </w:p>
    <w:p w:rsidR="009F6C5E" w:rsidRPr="00FD55E3" w:rsidRDefault="009F6C5E" w:rsidP="009F6C5E">
      <w:r w:rsidRPr="00FD55E3">
        <w:t>5. Утверждение аудитора общества.</w:t>
      </w:r>
    </w:p>
    <w:p w:rsidR="00C90F90" w:rsidRDefault="00C90F90" w:rsidP="00337176">
      <w:pPr>
        <w:jc w:val="both"/>
      </w:pPr>
    </w:p>
    <w:p w:rsidR="00512793" w:rsidRPr="00321C87" w:rsidRDefault="00E62D2D" w:rsidP="00E76D0D">
      <w:pPr>
        <w:jc w:val="both"/>
      </w:pPr>
      <w:r w:rsidRPr="00E62D2D">
        <w:t xml:space="preserve">В </w:t>
      </w:r>
      <w:r w:rsidR="00E76D0D">
        <w:t xml:space="preserve">Отчете об итогах голосования на общем собрании акционеров </w:t>
      </w:r>
      <w:r w:rsidRPr="00E62D2D">
        <w:t xml:space="preserve">используется следующий термин: Положение - Положение Банка России </w:t>
      </w:r>
      <w:r w:rsidR="0089283E">
        <w:t>«</w:t>
      </w:r>
      <w:r w:rsidRPr="00E62D2D">
        <w:t>Об общих собраниях акционеров</w:t>
      </w:r>
      <w:r w:rsidR="0089283E">
        <w:t>»</w:t>
      </w:r>
      <w:r w:rsidRPr="00E62D2D">
        <w:t xml:space="preserve"> от 16.11.2018 г. № 660-П.</w:t>
      </w:r>
    </w:p>
    <w:p w:rsidR="00E62D2D" w:rsidRDefault="00E62D2D">
      <w:pPr>
        <w:pStyle w:val="4"/>
      </w:pPr>
    </w:p>
    <w:p w:rsidR="008F25E5" w:rsidRPr="00321C87" w:rsidRDefault="00C12CD5">
      <w:pPr>
        <w:pStyle w:val="4"/>
      </w:pPr>
      <w:r>
        <w:t>Итоги голосования по вопросам повестки дня</w:t>
      </w:r>
    </w:p>
    <w:p w:rsidR="00F013ED" w:rsidRPr="00321C87" w:rsidRDefault="00F013ED" w:rsidP="00F013ED">
      <w:pPr>
        <w:ind w:left="360"/>
        <w:jc w:val="both"/>
        <w:rPr>
          <w:b/>
        </w:rPr>
      </w:pPr>
      <w:r w:rsidRPr="00D22CFF">
        <w:rPr>
          <w:b/>
        </w:rPr>
        <w:t>1. Первый вопрос повестки дня</w:t>
      </w:r>
    </w:p>
    <w:p w:rsidR="00F013ED" w:rsidRPr="00FD55E3" w:rsidRDefault="00F013ED" w:rsidP="00F013ED">
      <w:pPr>
        <w:jc w:val="both"/>
      </w:pPr>
      <w:r w:rsidRPr="00FD55E3">
        <w:t>«Утверждение годового отчета, годовой бухгалтерской (финансовой) отчетности общества за 2020 год.»</w:t>
      </w:r>
    </w:p>
    <w:p w:rsidR="00F013ED" w:rsidRPr="00FD55E3" w:rsidRDefault="00F013ED" w:rsidP="00F013ED">
      <w:pPr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45"/>
        <w:gridCol w:w="1585"/>
      </w:tblGrid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85" w:type="dxa"/>
            <w:shd w:val="clear" w:color="auto" w:fill="auto"/>
          </w:tcPr>
          <w:p w:rsidR="00F013ED" w:rsidRPr="00C12CD5" w:rsidRDefault="00F013ED" w:rsidP="00A41D95">
            <w:pPr>
              <w:jc w:val="both"/>
              <w:rPr>
                <w:highlight w:val="yellow"/>
              </w:rPr>
            </w:pPr>
            <w:r w:rsidRPr="00993369">
              <w:t>3 336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585" w:type="dxa"/>
            <w:shd w:val="clear" w:color="auto" w:fill="auto"/>
          </w:tcPr>
          <w:p w:rsidR="00F013ED" w:rsidRPr="00C12CD5" w:rsidRDefault="00F013ED" w:rsidP="00A41D95">
            <w:pPr>
              <w:jc w:val="both"/>
              <w:rPr>
                <w:highlight w:val="yellow"/>
              </w:rPr>
            </w:pPr>
            <w:r w:rsidRPr="00993369">
              <w:t>3 336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85" w:type="dxa"/>
            <w:shd w:val="clear" w:color="auto" w:fill="auto"/>
          </w:tcPr>
          <w:p w:rsidR="00F013ED" w:rsidRPr="0028100D" w:rsidRDefault="00F013ED" w:rsidP="00A41D95">
            <w:pPr>
              <w:keepNext/>
            </w:pPr>
            <w:r w:rsidRPr="0028100D">
              <w:t xml:space="preserve">3 275 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КВОРУМ по данному вопросу повестки дня имелся</w:t>
            </w:r>
          </w:p>
        </w:tc>
        <w:tc>
          <w:tcPr>
            <w:tcW w:w="1585" w:type="dxa"/>
            <w:shd w:val="clear" w:color="auto" w:fill="auto"/>
          </w:tcPr>
          <w:p w:rsidR="00F013ED" w:rsidRPr="0028100D" w:rsidRDefault="00F013ED" w:rsidP="00A41D95">
            <w:pPr>
              <w:keepNext/>
              <w:rPr>
                <w:b/>
              </w:rPr>
            </w:pPr>
            <w:r w:rsidRPr="0028100D">
              <w:rPr>
                <w:b/>
              </w:rPr>
              <w:t>98.171462%</w:t>
            </w:r>
          </w:p>
        </w:tc>
      </w:tr>
    </w:tbl>
    <w:p w:rsidR="00F013ED" w:rsidRPr="00573624" w:rsidRDefault="00F013ED" w:rsidP="00F013ED">
      <w:pPr>
        <w:pStyle w:val="a7"/>
        <w:ind w:firstLine="0"/>
        <w:jc w:val="both"/>
        <w:rPr>
          <w:b/>
        </w:rPr>
      </w:pPr>
      <w:r w:rsidRPr="00573624">
        <w:rPr>
          <w:b/>
        </w:rPr>
        <w:t>Результаты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«ЗА»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rPr>
                <w:b/>
              </w:rPr>
              <w:t>3</w:t>
            </w:r>
            <w:r>
              <w:rPr>
                <w:b/>
              </w:rPr>
              <w:t>27</w:t>
            </w:r>
            <w:r w:rsidRPr="00D64979">
              <w:rPr>
                <w:b/>
              </w:rPr>
              <w:t>5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«ПР</w:t>
            </w:r>
            <w:r w:rsidRPr="00D64979">
              <w:t>О</w:t>
            </w:r>
            <w:r w:rsidRPr="00D64979">
              <w:t>ТИВ»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</w:pPr>
            <w:r w:rsidRPr="00D64979">
              <w:t>0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«ВОЗДЕРЖАЛСЯ»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</w:pPr>
            <w:r w:rsidRPr="00D64979">
              <w:t>0</w:t>
            </w:r>
          </w:p>
        </w:tc>
      </w:tr>
    </w:tbl>
    <w:p w:rsidR="00F013ED" w:rsidRPr="00D64979" w:rsidRDefault="00F013ED" w:rsidP="00F013ED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Недействительные</w:t>
            </w:r>
          </w:p>
        </w:tc>
        <w:tc>
          <w:tcPr>
            <w:tcW w:w="6096" w:type="dxa"/>
            <w:shd w:val="clear" w:color="auto" w:fill="auto"/>
          </w:tcPr>
          <w:p w:rsidR="00F013ED" w:rsidRPr="00D64979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  <w:tr w:rsidR="00F013ED" w:rsidRPr="0057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По иным основаниям</w:t>
            </w:r>
          </w:p>
        </w:tc>
        <w:tc>
          <w:tcPr>
            <w:tcW w:w="6096" w:type="dxa"/>
            <w:shd w:val="clear" w:color="auto" w:fill="auto"/>
          </w:tcPr>
          <w:p w:rsidR="00F013ED" w:rsidRPr="00573624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</w:tbl>
    <w:p w:rsidR="00F013ED" w:rsidRPr="00C12CD5" w:rsidRDefault="00F013ED" w:rsidP="00F013ED">
      <w:pPr>
        <w:pStyle w:val="21"/>
        <w:rPr>
          <w:b/>
          <w:bCs/>
        </w:rPr>
      </w:pPr>
      <w:r w:rsidRPr="00C12CD5">
        <w:rPr>
          <w:b/>
          <w:bCs/>
        </w:rPr>
        <w:t>Решение по первому вопросу повестки дня общего собрания акцион</w:t>
      </w:r>
      <w:r w:rsidRPr="00C12CD5">
        <w:rPr>
          <w:b/>
          <w:bCs/>
        </w:rPr>
        <w:t>е</w:t>
      </w:r>
      <w:r w:rsidRPr="00C12CD5">
        <w:rPr>
          <w:b/>
          <w:bCs/>
        </w:rPr>
        <w:t>ров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13ED" w:rsidRPr="000309D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1" w:type="dxa"/>
            <w:shd w:val="clear" w:color="auto" w:fill="auto"/>
          </w:tcPr>
          <w:p w:rsidR="00F013ED" w:rsidRDefault="00F013ED" w:rsidP="00A41D95">
            <w:pPr>
              <w:jc w:val="both"/>
            </w:pPr>
            <w:r w:rsidRPr="00FD55E3">
              <w:t>«Утвердить годовой отчет, годовую бухгалтерскую (финансовую) отчетность общества за 2020 год.»</w:t>
            </w:r>
          </w:p>
        </w:tc>
      </w:tr>
    </w:tbl>
    <w:p w:rsidR="00F013ED" w:rsidRPr="00321C87" w:rsidRDefault="00F013ED" w:rsidP="00F013ED">
      <w:pPr>
        <w:jc w:val="both"/>
        <w:rPr>
          <w:b/>
        </w:rPr>
      </w:pPr>
      <w:r>
        <w:rPr>
          <w:b/>
        </w:rPr>
        <w:t>ПРИНЯТО</w:t>
      </w:r>
    </w:p>
    <w:p w:rsidR="00F013ED" w:rsidRDefault="00F013ED" w:rsidP="00F013ED">
      <w:pPr>
        <w:jc w:val="both"/>
        <w:rPr>
          <w:b/>
        </w:rPr>
      </w:pPr>
    </w:p>
    <w:p w:rsidR="00F013ED" w:rsidRPr="00321C87" w:rsidRDefault="00F013ED" w:rsidP="00F013ED">
      <w:pPr>
        <w:ind w:left="360"/>
        <w:jc w:val="both"/>
        <w:rPr>
          <w:b/>
        </w:rPr>
      </w:pPr>
      <w:r>
        <w:rPr>
          <w:b/>
        </w:rPr>
        <w:t>2</w:t>
      </w:r>
      <w:r w:rsidRPr="00D22CFF">
        <w:rPr>
          <w:b/>
        </w:rPr>
        <w:t xml:space="preserve">. </w:t>
      </w:r>
      <w:r>
        <w:rPr>
          <w:b/>
        </w:rPr>
        <w:t>Второй</w:t>
      </w:r>
      <w:r w:rsidRPr="00D22CFF">
        <w:rPr>
          <w:b/>
        </w:rPr>
        <w:t xml:space="preserve"> вопрос повестки дня</w:t>
      </w:r>
    </w:p>
    <w:p w:rsidR="00F013ED" w:rsidRPr="00FD55E3" w:rsidRDefault="00F013ED" w:rsidP="00F013ED">
      <w:pPr>
        <w:jc w:val="both"/>
      </w:pPr>
      <w:r w:rsidRPr="00FD55E3">
        <w:rPr>
          <w:bCs/>
        </w:rPr>
        <w:t>«</w:t>
      </w:r>
      <w:r w:rsidRPr="00FD55E3">
        <w:t>Распределение прибыли (в том числе выплата (объявление) дивидендов и убытков общества) по результатам 2020 года.»</w:t>
      </w:r>
    </w:p>
    <w:p w:rsidR="00F013ED" w:rsidRPr="00A32165" w:rsidRDefault="00F013ED" w:rsidP="00F013ED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45"/>
        <w:gridCol w:w="1585"/>
      </w:tblGrid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85" w:type="dxa"/>
            <w:shd w:val="clear" w:color="auto" w:fill="auto"/>
          </w:tcPr>
          <w:p w:rsidR="00F013ED" w:rsidRPr="00C12CD5" w:rsidRDefault="00F013ED" w:rsidP="00A41D95">
            <w:pPr>
              <w:jc w:val="both"/>
              <w:rPr>
                <w:highlight w:val="yellow"/>
              </w:rPr>
            </w:pPr>
            <w:r w:rsidRPr="00993369">
              <w:t>3 336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585" w:type="dxa"/>
            <w:shd w:val="clear" w:color="auto" w:fill="auto"/>
          </w:tcPr>
          <w:p w:rsidR="00F013ED" w:rsidRPr="00C12CD5" w:rsidRDefault="00F013ED" w:rsidP="00A41D95">
            <w:pPr>
              <w:jc w:val="both"/>
              <w:rPr>
                <w:highlight w:val="yellow"/>
              </w:rPr>
            </w:pPr>
            <w:r w:rsidRPr="00993369">
              <w:t>3 336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85" w:type="dxa"/>
            <w:shd w:val="clear" w:color="auto" w:fill="auto"/>
          </w:tcPr>
          <w:p w:rsidR="00F013ED" w:rsidRPr="0028100D" w:rsidRDefault="00F013ED" w:rsidP="00A41D95">
            <w:pPr>
              <w:keepNext/>
            </w:pPr>
            <w:r w:rsidRPr="0028100D">
              <w:t xml:space="preserve">3 275 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КВОРУМ по данному вопросу повестки дня имелся</w:t>
            </w:r>
          </w:p>
        </w:tc>
        <w:tc>
          <w:tcPr>
            <w:tcW w:w="1585" w:type="dxa"/>
            <w:shd w:val="clear" w:color="auto" w:fill="auto"/>
          </w:tcPr>
          <w:p w:rsidR="00F013ED" w:rsidRPr="0028100D" w:rsidRDefault="00F013ED" w:rsidP="00A41D95">
            <w:pPr>
              <w:keepNext/>
              <w:rPr>
                <w:b/>
              </w:rPr>
            </w:pPr>
            <w:r w:rsidRPr="0028100D">
              <w:rPr>
                <w:b/>
              </w:rPr>
              <w:t>98.171462%</w:t>
            </w:r>
          </w:p>
        </w:tc>
      </w:tr>
    </w:tbl>
    <w:p w:rsidR="00F013ED" w:rsidRPr="00573624" w:rsidRDefault="00F013ED" w:rsidP="00F013ED">
      <w:pPr>
        <w:pStyle w:val="a7"/>
        <w:ind w:firstLine="0"/>
        <w:jc w:val="both"/>
        <w:rPr>
          <w:b/>
        </w:rPr>
      </w:pPr>
      <w:r w:rsidRPr="00573624">
        <w:rPr>
          <w:b/>
        </w:rPr>
        <w:t>Результаты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«ЗА»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>
              <w:rPr>
                <w:b/>
              </w:rPr>
              <w:t>3182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«ПР</w:t>
            </w:r>
            <w:r w:rsidRPr="00D64979">
              <w:t>О</w:t>
            </w:r>
            <w:r w:rsidRPr="00D64979">
              <w:t>ТИВ»</w:t>
            </w:r>
          </w:p>
        </w:tc>
        <w:tc>
          <w:tcPr>
            <w:tcW w:w="2127" w:type="dxa"/>
            <w:shd w:val="clear" w:color="auto" w:fill="auto"/>
          </w:tcPr>
          <w:p w:rsidR="00F013ED" w:rsidRPr="0028100D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28100D">
              <w:rPr>
                <w:b/>
              </w:rPr>
              <w:t>93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«ВОЗДЕРЖАЛСЯ»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</w:pPr>
            <w:r w:rsidRPr="00D64979">
              <w:t>0</w:t>
            </w:r>
          </w:p>
        </w:tc>
      </w:tr>
    </w:tbl>
    <w:p w:rsidR="00F013ED" w:rsidRPr="00D64979" w:rsidRDefault="00F013ED" w:rsidP="00F013ED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lastRenderedPageBreak/>
              <w:t>Недействительные</w:t>
            </w:r>
          </w:p>
        </w:tc>
        <w:tc>
          <w:tcPr>
            <w:tcW w:w="6096" w:type="dxa"/>
            <w:shd w:val="clear" w:color="auto" w:fill="auto"/>
          </w:tcPr>
          <w:p w:rsidR="00F013ED" w:rsidRPr="00D64979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  <w:tr w:rsidR="00F013ED" w:rsidRPr="0057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По иным основаниям</w:t>
            </w:r>
          </w:p>
        </w:tc>
        <w:tc>
          <w:tcPr>
            <w:tcW w:w="6096" w:type="dxa"/>
            <w:shd w:val="clear" w:color="auto" w:fill="auto"/>
          </w:tcPr>
          <w:p w:rsidR="00F013ED" w:rsidRPr="00573624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</w:tbl>
    <w:p w:rsidR="00F013ED" w:rsidRPr="00C12CD5" w:rsidRDefault="00F013ED" w:rsidP="00F013ED">
      <w:pPr>
        <w:pStyle w:val="21"/>
        <w:rPr>
          <w:b/>
          <w:bCs/>
        </w:rPr>
      </w:pPr>
      <w:r w:rsidRPr="00C12CD5">
        <w:rPr>
          <w:b/>
          <w:bCs/>
        </w:rPr>
        <w:t xml:space="preserve">Решение по </w:t>
      </w:r>
      <w:r>
        <w:rPr>
          <w:b/>
          <w:bCs/>
        </w:rPr>
        <w:t>второ</w:t>
      </w:r>
      <w:r w:rsidRPr="00C12CD5">
        <w:rPr>
          <w:b/>
          <w:bCs/>
        </w:rPr>
        <w:t>му вопросу повестки дня общего собрания акцион</w:t>
      </w:r>
      <w:r w:rsidRPr="00C12CD5">
        <w:rPr>
          <w:b/>
          <w:bCs/>
        </w:rPr>
        <w:t>е</w:t>
      </w:r>
      <w:r w:rsidRPr="00C12CD5">
        <w:rPr>
          <w:b/>
          <w:bCs/>
        </w:rPr>
        <w:t>ров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013ED" w:rsidRPr="000309D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065" w:type="dxa"/>
            <w:shd w:val="clear" w:color="auto" w:fill="auto"/>
          </w:tcPr>
          <w:p w:rsidR="00F013ED" w:rsidRDefault="00F013ED" w:rsidP="00A41D95">
            <w:pPr>
              <w:jc w:val="both"/>
            </w:pPr>
            <w:r>
              <w:t>«</w:t>
            </w:r>
            <w:r w:rsidRPr="00FD55E3">
              <w:rPr>
                <w:lang w:eastAsia="zh-CN"/>
              </w:rPr>
              <w:t xml:space="preserve">Утвердить распределение прибыли по результатам 2020 года. Прибыль в сумме </w:t>
            </w:r>
            <w:r w:rsidRPr="00FD55E3">
              <w:t>34 353</w:t>
            </w:r>
            <w:r w:rsidRPr="00FD55E3">
              <w:rPr>
                <w:i/>
              </w:rPr>
              <w:t xml:space="preserve"> </w:t>
            </w:r>
            <w:r w:rsidRPr="00FD55E3">
              <w:rPr>
                <w:lang w:eastAsia="zh-CN"/>
              </w:rPr>
              <w:t>000 рублей</w:t>
            </w:r>
            <w:r w:rsidRPr="00FD55E3">
              <w:rPr>
                <w:bCs/>
                <w:spacing w:val="-1"/>
              </w:rPr>
              <w:t xml:space="preserve"> направить на развитие производства. Дивиденды по итогам 2020 года не выплачивать.</w:t>
            </w:r>
            <w:r>
              <w:rPr>
                <w:bCs/>
                <w:spacing w:val="-1"/>
              </w:rPr>
              <w:t>»</w:t>
            </w:r>
          </w:p>
        </w:tc>
      </w:tr>
    </w:tbl>
    <w:p w:rsidR="00F013ED" w:rsidRPr="00321C87" w:rsidRDefault="00F013ED" w:rsidP="00F013ED">
      <w:pPr>
        <w:jc w:val="both"/>
        <w:rPr>
          <w:b/>
        </w:rPr>
      </w:pPr>
      <w:r>
        <w:rPr>
          <w:b/>
        </w:rPr>
        <w:t>ПРИНЯТО</w:t>
      </w:r>
    </w:p>
    <w:p w:rsidR="00F013ED" w:rsidRDefault="00F013ED" w:rsidP="00F013ED">
      <w:pPr>
        <w:ind w:left="360"/>
        <w:jc w:val="both"/>
        <w:rPr>
          <w:b/>
        </w:rPr>
      </w:pPr>
    </w:p>
    <w:p w:rsidR="00F013ED" w:rsidRPr="00321C87" w:rsidRDefault="00F013ED" w:rsidP="00F013ED">
      <w:pPr>
        <w:ind w:left="360"/>
        <w:jc w:val="both"/>
        <w:rPr>
          <w:b/>
        </w:rPr>
      </w:pPr>
      <w:r>
        <w:rPr>
          <w:b/>
        </w:rPr>
        <w:t>3</w:t>
      </w:r>
      <w:r w:rsidRPr="00D22CFF">
        <w:rPr>
          <w:b/>
        </w:rPr>
        <w:t xml:space="preserve">. </w:t>
      </w:r>
      <w:r>
        <w:rPr>
          <w:b/>
        </w:rPr>
        <w:t>Третий</w:t>
      </w:r>
      <w:r w:rsidRPr="00D22CFF">
        <w:rPr>
          <w:b/>
        </w:rPr>
        <w:t xml:space="preserve"> вопрос повестки дня</w:t>
      </w:r>
    </w:p>
    <w:p w:rsidR="00F013ED" w:rsidRPr="00C30988" w:rsidRDefault="00F013ED" w:rsidP="00F013ED">
      <w:r w:rsidRPr="00C30988">
        <w:rPr>
          <w:bCs/>
        </w:rPr>
        <w:t>«</w:t>
      </w:r>
      <w:r w:rsidRPr="00C30988">
        <w:t>Избрание членов Наблюдательного совета общества.»</w:t>
      </w:r>
    </w:p>
    <w:p w:rsidR="00F013ED" w:rsidRPr="00186548" w:rsidRDefault="00F013ED" w:rsidP="00F013ED">
      <w:pPr>
        <w:rPr>
          <w:b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45"/>
        <w:gridCol w:w="1620"/>
      </w:tblGrid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620" w:type="dxa"/>
          </w:tcPr>
          <w:p w:rsidR="00F013ED" w:rsidRPr="0028100D" w:rsidRDefault="00F013ED" w:rsidP="00A41D95">
            <w:pPr>
              <w:keepNext/>
            </w:pPr>
            <w:r w:rsidRPr="0028100D">
              <w:t>16 680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620" w:type="dxa"/>
          </w:tcPr>
          <w:p w:rsidR="00F013ED" w:rsidRPr="0028100D" w:rsidRDefault="00F013ED" w:rsidP="00A41D95">
            <w:pPr>
              <w:keepNext/>
            </w:pPr>
            <w:r w:rsidRPr="0028100D">
              <w:t xml:space="preserve">16 680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620" w:type="dxa"/>
          </w:tcPr>
          <w:p w:rsidR="00F013ED" w:rsidRPr="0028100D" w:rsidRDefault="00F013ED" w:rsidP="00A41D95">
            <w:pPr>
              <w:keepNext/>
            </w:pPr>
            <w:r w:rsidRPr="0028100D">
              <w:t xml:space="preserve">16 375 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КВОРУМ по данному вопросу повестки дня имелся</w:t>
            </w:r>
          </w:p>
        </w:tc>
        <w:tc>
          <w:tcPr>
            <w:tcW w:w="1620" w:type="dxa"/>
          </w:tcPr>
          <w:p w:rsidR="00F013ED" w:rsidRPr="0028100D" w:rsidRDefault="00F013ED" w:rsidP="00A41D95">
            <w:pPr>
              <w:keepNext/>
              <w:rPr>
                <w:b/>
              </w:rPr>
            </w:pPr>
            <w:r w:rsidRPr="0028100D">
              <w:rPr>
                <w:b/>
              </w:rPr>
              <w:t>98.171462%</w:t>
            </w:r>
          </w:p>
        </w:tc>
      </w:tr>
    </w:tbl>
    <w:p w:rsidR="00F013ED" w:rsidRPr="0028100D" w:rsidRDefault="00F013ED" w:rsidP="00F013ED">
      <w:pPr>
        <w:pStyle w:val="a7"/>
        <w:ind w:firstLine="0"/>
        <w:jc w:val="both"/>
        <w:rPr>
          <w:b/>
        </w:rPr>
      </w:pPr>
      <w:r w:rsidRPr="0028100D">
        <w:rPr>
          <w:b/>
        </w:rPr>
        <w:t>Результаты голосования: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6096"/>
      </w:tblGrid>
      <w:tr w:rsidR="00F013ED" w:rsidRPr="0028100D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center"/>
            </w:pPr>
            <w:r w:rsidRPr="0028100D">
              <w:t>№ п/п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center"/>
            </w:pPr>
            <w:r w:rsidRPr="0028100D">
              <w:t>Ф.И.О. кандидата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center"/>
            </w:pPr>
            <w:r w:rsidRPr="0028100D">
              <w:t>Число голосов, отданных за каждый из вариантов голосования</w:t>
            </w:r>
          </w:p>
        </w:tc>
      </w:tr>
      <w:tr w:rsidR="00F013ED" w:rsidRPr="00632A42">
        <w:trPr>
          <w:cantSplit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jc w:val="center"/>
            </w:pPr>
            <w:r w:rsidRPr="0028100D">
              <w:t>"ЗА", распределение голосов по кандидатам</w:t>
            </w:r>
          </w:p>
        </w:tc>
      </w:tr>
      <w:tr w:rsidR="00F013ED" w:rsidRPr="00632A42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Севрюгин Максим Владимирович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3 275 </w:t>
            </w:r>
          </w:p>
        </w:tc>
      </w:tr>
      <w:tr w:rsidR="00F013ED" w:rsidRPr="00632A42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Севрюгина Светлана Николаевна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3 275 </w:t>
            </w:r>
          </w:p>
        </w:tc>
      </w:tr>
      <w:tr w:rsidR="00F013ED" w:rsidRPr="00632A42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Эсаулова Наталья Васильевна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3 275 </w:t>
            </w:r>
          </w:p>
        </w:tc>
      </w:tr>
      <w:tr w:rsidR="00F013ED" w:rsidRPr="00632A42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Демакова Ольга Николаевна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3 275 </w:t>
            </w:r>
          </w:p>
        </w:tc>
      </w:tr>
      <w:tr w:rsidR="00F013ED" w:rsidRPr="00632A42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Коробова Татьяна Петровна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3 275 </w:t>
            </w:r>
          </w:p>
        </w:tc>
      </w:tr>
      <w:tr w:rsidR="00F013ED" w:rsidRPr="00632A42">
        <w:trPr>
          <w:cantSplit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"ПРОТИВ"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0 </w:t>
            </w:r>
          </w:p>
        </w:tc>
      </w:tr>
      <w:tr w:rsidR="00F013ED" w:rsidRPr="00632A42">
        <w:trPr>
          <w:cantSplit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"ВОЗДЕРЖАЛСЯ"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 xml:space="preserve">0 </w:t>
            </w:r>
          </w:p>
        </w:tc>
      </w:tr>
    </w:tbl>
    <w:p w:rsidR="00F013ED" w:rsidRPr="00186548" w:rsidRDefault="00F013ED" w:rsidP="00F013ED">
      <w:pPr>
        <w:jc w:val="both"/>
        <w:rPr>
          <w:bCs/>
          <w:color w:val="FF0000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F013ED" w:rsidRPr="00186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F013ED" w:rsidRPr="0028100D" w:rsidRDefault="00F013ED" w:rsidP="00A41D95">
            <w:pPr>
              <w:jc w:val="both"/>
            </w:pPr>
            <w:r w:rsidRPr="0028100D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013ED" w:rsidRPr="00186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28100D" w:rsidRDefault="00F013ED" w:rsidP="00A41D95">
            <w:pPr>
              <w:jc w:val="both"/>
            </w:pPr>
            <w:r w:rsidRPr="0028100D">
              <w:t>Недействительные</w:t>
            </w:r>
          </w:p>
        </w:tc>
        <w:tc>
          <w:tcPr>
            <w:tcW w:w="6096" w:type="dxa"/>
            <w:shd w:val="clear" w:color="auto" w:fill="auto"/>
          </w:tcPr>
          <w:p w:rsidR="00F013ED" w:rsidRPr="0028100D" w:rsidRDefault="00F013ED" w:rsidP="00A41D95">
            <w:pPr>
              <w:keepNext/>
              <w:jc w:val="both"/>
            </w:pPr>
            <w:r w:rsidRPr="0028100D">
              <w:t>0</w:t>
            </w:r>
          </w:p>
        </w:tc>
      </w:tr>
      <w:tr w:rsidR="00F013ED" w:rsidRPr="001865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28100D" w:rsidRDefault="00F013ED" w:rsidP="00A41D95">
            <w:pPr>
              <w:jc w:val="both"/>
            </w:pPr>
            <w:r w:rsidRPr="0028100D">
              <w:t>По иным основаниям</w:t>
            </w:r>
          </w:p>
        </w:tc>
        <w:tc>
          <w:tcPr>
            <w:tcW w:w="6096" w:type="dxa"/>
            <w:shd w:val="clear" w:color="auto" w:fill="auto"/>
          </w:tcPr>
          <w:p w:rsidR="00F013ED" w:rsidRPr="0028100D" w:rsidRDefault="00F013ED" w:rsidP="00A41D95">
            <w:pPr>
              <w:keepNext/>
              <w:jc w:val="both"/>
            </w:pPr>
            <w:r w:rsidRPr="0028100D">
              <w:t>0</w:t>
            </w:r>
          </w:p>
        </w:tc>
      </w:tr>
    </w:tbl>
    <w:p w:rsidR="00F013ED" w:rsidRPr="00C12CD5" w:rsidRDefault="00F013ED" w:rsidP="00F013ED">
      <w:pPr>
        <w:pStyle w:val="21"/>
        <w:rPr>
          <w:b/>
          <w:bCs/>
        </w:rPr>
      </w:pPr>
      <w:r w:rsidRPr="00C12CD5">
        <w:rPr>
          <w:b/>
          <w:bCs/>
        </w:rPr>
        <w:t xml:space="preserve">Решение по </w:t>
      </w:r>
      <w:r>
        <w:rPr>
          <w:b/>
          <w:bCs/>
        </w:rPr>
        <w:t>третье</w:t>
      </w:r>
      <w:r w:rsidRPr="00C12CD5">
        <w:rPr>
          <w:b/>
          <w:bCs/>
        </w:rPr>
        <w:t>му вопросу повестки дня общего собрания акцион</w:t>
      </w:r>
      <w:r w:rsidRPr="00C12CD5">
        <w:rPr>
          <w:b/>
          <w:bCs/>
        </w:rPr>
        <w:t>е</w:t>
      </w:r>
      <w:r w:rsidRPr="00C12CD5">
        <w:rPr>
          <w:b/>
          <w:bCs/>
        </w:rPr>
        <w:t>ров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13ED" w:rsidRPr="000309D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1" w:type="dxa"/>
            <w:shd w:val="clear" w:color="auto" w:fill="auto"/>
          </w:tcPr>
          <w:p w:rsidR="00F013ED" w:rsidRPr="00186548" w:rsidRDefault="00F013ED" w:rsidP="00A41D95">
            <w:pPr>
              <w:pStyle w:val="af5"/>
              <w:spacing w:before="120" w:after="0"/>
              <w:ind w:left="-142" w:firstLine="142"/>
              <w:rPr>
                <w:rFonts w:ascii="Times New Roman" w:hAnsi="Times New Roman"/>
                <w:sz w:val="20"/>
              </w:rPr>
            </w:pPr>
            <w:r w:rsidRPr="00186548">
              <w:rPr>
                <w:rFonts w:ascii="Times New Roman" w:hAnsi="Times New Roman"/>
                <w:sz w:val="20"/>
              </w:rPr>
              <w:t>Избрать Наблюдательный совет Общества в следующем составе:</w:t>
            </w:r>
          </w:p>
          <w:p w:rsidR="00F013ED" w:rsidRPr="00186548" w:rsidRDefault="00F013ED" w:rsidP="00A41D95">
            <w:pPr>
              <w:tabs>
                <w:tab w:val="left" w:pos="284"/>
              </w:tabs>
              <w:jc w:val="both"/>
            </w:pPr>
            <w:r>
              <w:t xml:space="preserve">1. </w:t>
            </w:r>
            <w:r w:rsidRPr="00186548">
              <w:t>Севрюгин Максим Владимирович</w:t>
            </w:r>
          </w:p>
          <w:p w:rsidR="00F013ED" w:rsidRPr="00186548" w:rsidRDefault="00F013ED" w:rsidP="00A41D95">
            <w:pPr>
              <w:tabs>
                <w:tab w:val="left" w:pos="284"/>
              </w:tabs>
              <w:jc w:val="both"/>
            </w:pPr>
            <w:r>
              <w:t xml:space="preserve">2. </w:t>
            </w:r>
            <w:r w:rsidRPr="00186548">
              <w:t>Севрюгина Светлана Николаевна</w:t>
            </w:r>
          </w:p>
          <w:p w:rsidR="00F013ED" w:rsidRPr="00186548" w:rsidRDefault="00F013ED" w:rsidP="00A41D95">
            <w:pPr>
              <w:tabs>
                <w:tab w:val="left" w:pos="284"/>
              </w:tabs>
              <w:jc w:val="both"/>
            </w:pPr>
            <w:r>
              <w:t xml:space="preserve">3. </w:t>
            </w:r>
            <w:r w:rsidRPr="00186548">
              <w:t>Эсаулова Наталья Васильевна</w:t>
            </w:r>
          </w:p>
          <w:p w:rsidR="00F013ED" w:rsidRDefault="00F013ED" w:rsidP="00A41D95">
            <w:pPr>
              <w:jc w:val="both"/>
            </w:pPr>
            <w:r>
              <w:t xml:space="preserve">4. </w:t>
            </w:r>
            <w:r w:rsidRPr="00186548">
              <w:t>Демакова Ольга Николаевна</w:t>
            </w:r>
          </w:p>
          <w:p w:rsidR="00F013ED" w:rsidRDefault="00F013ED" w:rsidP="00A41D95">
            <w:pPr>
              <w:jc w:val="both"/>
            </w:pPr>
            <w:r>
              <w:t xml:space="preserve">5. </w:t>
            </w:r>
            <w:r w:rsidRPr="00186548">
              <w:t>Коробова Татьяна Петровна</w:t>
            </w:r>
            <w:r w:rsidRPr="00186548">
              <w:rPr>
                <w:bCs/>
                <w:spacing w:val="-1"/>
              </w:rPr>
              <w:t>»</w:t>
            </w:r>
          </w:p>
        </w:tc>
      </w:tr>
    </w:tbl>
    <w:p w:rsidR="00F013ED" w:rsidRPr="00321C87" w:rsidRDefault="00F013ED" w:rsidP="00F013ED">
      <w:pPr>
        <w:jc w:val="both"/>
        <w:rPr>
          <w:b/>
        </w:rPr>
      </w:pPr>
      <w:r>
        <w:rPr>
          <w:b/>
        </w:rPr>
        <w:t>ПРИНЯТО</w:t>
      </w:r>
    </w:p>
    <w:p w:rsidR="00F013ED" w:rsidRDefault="00F013ED" w:rsidP="00F013ED">
      <w:pPr>
        <w:jc w:val="both"/>
        <w:rPr>
          <w:b/>
        </w:rPr>
      </w:pPr>
    </w:p>
    <w:p w:rsidR="00F013ED" w:rsidRPr="00321C87" w:rsidRDefault="00F013ED" w:rsidP="00F013ED">
      <w:pPr>
        <w:ind w:left="360"/>
        <w:jc w:val="both"/>
        <w:rPr>
          <w:b/>
        </w:rPr>
      </w:pPr>
      <w:r>
        <w:rPr>
          <w:b/>
        </w:rPr>
        <w:t>4</w:t>
      </w:r>
      <w:r w:rsidRPr="00D22CFF">
        <w:rPr>
          <w:b/>
        </w:rPr>
        <w:t xml:space="preserve">. </w:t>
      </w:r>
      <w:r>
        <w:rPr>
          <w:b/>
        </w:rPr>
        <w:t>Четвертый</w:t>
      </w:r>
      <w:r w:rsidRPr="00D22CFF">
        <w:rPr>
          <w:b/>
        </w:rPr>
        <w:t xml:space="preserve"> вопрос повестки дня</w:t>
      </w:r>
    </w:p>
    <w:p w:rsidR="00F013ED" w:rsidRPr="00C30988" w:rsidRDefault="00F013ED" w:rsidP="00F013ED">
      <w:r w:rsidRPr="00C30988">
        <w:rPr>
          <w:bCs/>
        </w:rPr>
        <w:t>«</w:t>
      </w:r>
      <w:r w:rsidRPr="00C30988">
        <w:t>Избрание членов Ревизионной комиссии общества.»</w:t>
      </w:r>
    </w:p>
    <w:p w:rsidR="00F013ED" w:rsidRPr="00A32165" w:rsidRDefault="00F013ED" w:rsidP="00F013ED">
      <w:pPr>
        <w:jc w:val="both"/>
        <w:rPr>
          <w:b/>
          <w:b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"/>
        <w:gridCol w:w="284"/>
        <w:gridCol w:w="1873"/>
        <w:gridCol w:w="678"/>
        <w:gridCol w:w="851"/>
        <w:gridCol w:w="1134"/>
        <w:gridCol w:w="1701"/>
        <w:gridCol w:w="1843"/>
        <w:gridCol w:w="81"/>
        <w:gridCol w:w="1585"/>
        <w:gridCol w:w="35"/>
      </w:tblGrid>
      <w:tr w:rsidR="00F013ED" w:rsidRPr="00EC28A0">
        <w:trPr>
          <w:gridBefore w:val="1"/>
          <w:gridAfter w:val="1"/>
          <w:wBefore w:w="108" w:type="dxa"/>
          <w:wAfter w:w="35" w:type="dxa"/>
          <w:cantSplit/>
        </w:trPr>
        <w:tc>
          <w:tcPr>
            <w:tcW w:w="8445" w:type="dxa"/>
            <w:gridSpan w:val="8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>3 336</w:t>
            </w:r>
          </w:p>
        </w:tc>
      </w:tr>
      <w:tr w:rsidR="00F013ED" w:rsidRPr="00EC28A0">
        <w:trPr>
          <w:gridBefore w:val="1"/>
          <w:gridAfter w:val="1"/>
          <w:wBefore w:w="108" w:type="dxa"/>
          <w:wAfter w:w="35" w:type="dxa"/>
          <w:cantSplit/>
        </w:trPr>
        <w:tc>
          <w:tcPr>
            <w:tcW w:w="8445" w:type="dxa"/>
            <w:gridSpan w:val="8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 xml:space="preserve">2 710 </w:t>
            </w:r>
          </w:p>
        </w:tc>
      </w:tr>
      <w:tr w:rsidR="00F013ED" w:rsidRPr="00EC28A0">
        <w:trPr>
          <w:gridBefore w:val="1"/>
          <w:gridAfter w:val="1"/>
          <w:wBefore w:w="108" w:type="dxa"/>
          <w:wAfter w:w="35" w:type="dxa"/>
          <w:cantSplit/>
        </w:trPr>
        <w:tc>
          <w:tcPr>
            <w:tcW w:w="8445" w:type="dxa"/>
            <w:gridSpan w:val="8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 xml:space="preserve">2 649  </w:t>
            </w:r>
          </w:p>
        </w:tc>
      </w:tr>
      <w:tr w:rsidR="00F013ED" w:rsidRPr="00EC28A0">
        <w:trPr>
          <w:gridBefore w:val="1"/>
          <w:gridAfter w:val="1"/>
          <w:wBefore w:w="108" w:type="dxa"/>
          <w:wAfter w:w="35" w:type="dxa"/>
          <w:cantSplit/>
        </w:trPr>
        <w:tc>
          <w:tcPr>
            <w:tcW w:w="8445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КВОРУМ по данному вопросу повестки дня имелся</w:t>
            </w:r>
          </w:p>
        </w:tc>
        <w:tc>
          <w:tcPr>
            <w:tcW w:w="1585" w:type="dxa"/>
            <w:tcBorders>
              <w:bottom w:val="single" w:sz="2" w:space="0" w:color="auto"/>
            </w:tcBorders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>97.749077%</w:t>
            </w:r>
          </w:p>
        </w:tc>
      </w:tr>
      <w:tr w:rsidR="00F013ED" w:rsidRPr="00EC28A0">
        <w:trPr>
          <w:gridBefore w:val="1"/>
          <w:gridAfter w:val="1"/>
          <w:wBefore w:w="108" w:type="dxa"/>
          <w:wAfter w:w="35" w:type="dxa"/>
          <w:cantSplit/>
        </w:trPr>
        <w:tc>
          <w:tcPr>
            <w:tcW w:w="10030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F013ED" w:rsidRPr="0028100D" w:rsidRDefault="00F013ED" w:rsidP="00F013ED">
            <w:pPr>
              <w:keepNext/>
              <w:rPr>
                <w:b/>
              </w:rPr>
            </w:pPr>
            <w:r w:rsidRPr="0028100D">
              <w:rPr>
                <w:b/>
              </w:rPr>
              <w:t>Результаты голосования:</w:t>
            </w:r>
          </w:p>
        </w:tc>
      </w:tr>
      <w:tr w:rsidR="00F013ED" w:rsidRPr="00632A42">
        <w:trPr>
          <w:cantSplit/>
        </w:trPr>
        <w:tc>
          <w:tcPr>
            <w:tcW w:w="3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Ф.И.О. кандидата</w:t>
            </w:r>
          </w:p>
        </w:tc>
        <w:tc>
          <w:tcPr>
            <w:tcW w:w="43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center"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jc w:val="center"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013ED" w:rsidRPr="00632A42">
        <w:trPr>
          <w:cantSplit/>
        </w:trPr>
        <w:tc>
          <w:tcPr>
            <w:tcW w:w="3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"ЗА"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%*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"ПРОТИВ"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"ВОЗДЕРЖАЛСЯ"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"Недействительные"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  <w:rPr>
                <w:sz w:val="18"/>
                <w:szCs w:val="18"/>
              </w:rPr>
            </w:pPr>
            <w:r w:rsidRPr="0028100D">
              <w:rPr>
                <w:sz w:val="18"/>
                <w:szCs w:val="18"/>
              </w:rPr>
              <w:t>"По иным основаниям"</w:t>
            </w:r>
          </w:p>
        </w:tc>
      </w:tr>
      <w:tr w:rsidR="00F013ED" w:rsidRPr="00632A42">
        <w:trPr>
          <w:cantSplit/>
        </w:trPr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1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Новоселова Ольга Вячеславовна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2649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100.00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</w:tr>
      <w:tr w:rsidR="00F013ED" w:rsidRPr="00632A42">
        <w:trPr>
          <w:cantSplit/>
        </w:trPr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2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Тетерина Надежда Валерьевна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2649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100.00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</w:tr>
      <w:tr w:rsidR="00F013ED" w:rsidRPr="00632A42">
        <w:trPr>
          <w:cantSplit/>
        </w:trPr>
        <w:tc>
          <w:tcPr>
            <w:tcW w:w="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3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Шихова Татьяна Сергеевна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2649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100.00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3ED" w:rsidRPr="0028100D" w:rsidRDefault="00F013ED" w:rsidP="00A41D95">
            <w:pPr>
              <w:keepNext/>
            </w:pPr>
            <w:r w:rsidRPr="0028100D">
              <w:t>0</w:t>
            </w:r>
          </w:p>
        </w:tc>
      </w:tr>
    </w:tbl>
    <w:p w:rsidR="00F013ED" w:rsidRPr="0028100D" w:rsidRDefault="00F013ED" w:rsidP="00F013ED">
      <w:pPr>
        <w:ind w:left="567"/>
      </w:pPr>
      <w:r w:rsidRPr="0028100D">
        <w:t>* - процент от принявших  участие в собрании.</w:t>
      </w:r>
    </w:p>
    <w:p w:rsidR="00F013ED" w:rsidRPr="00C12CD5" w:rsidRDefault="00F013ED" w:rsidP="00F013ED">
      <w:pPr>
        <w:pStyle w:val="21"/>
        <w:rPr>
          <w:b/>
          <w:bCs/>
        </w:rPr>
      </w:pPr>
      <w:r w:rsidRPr="00C12CD5">
        <w:rPr>
          <w:b/>
          <w:bCs/>
        </w:rPr>
        <w:t xml:space="preserve">Решение по </w:t>
      </w:r>
      <w:r>
        <w:rPr>
          <w:b/>
          <w:bCs/>
        </w:rPr>
        <w:t>четверто</w:t>
      </w:r>
      <w:r w:rsidRPr="00C12CD5">
        <w:rPr>
          <w:b/>
          <w:bCs/>
        </w:rPr>
        <w:t>му вопросу повестки дня общего собрания акцион</w:t>
      </w:r>
      <w:r w:rsidRPr="00C12CD5">
        <w:rPr>
          <w:b/>
          <w:bCs/>
        </w:rPr>
        <w:t>е</w:t>
      </w:r>
      <w:r w:rsidRPr="00C12CD5">
        <w:rPr>
          <w:b/>
          <w:bCs/>
        </w:rPr>
        <w:t>ров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13ED" w:rsidRPr="000309D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1" w:type="dxa"/>
            <w:shd w:val="clear" w:color="auto" w:fill="auto"/>
          </w:tcPr>
          <w:p w:rsidR="00F013ED" w:rsidRPr="00186548" w:rsidRDefault="00F013ED" w:rsidP="00A41D95">
            <w:pPr>
              <w:pStyle w:val="af5"/>
              <w:spacing w:before="120" w:after="0"/>
              <w:ind w:left="0"/>
              <w:rPr>
                <w:rFonts w:ascii="Times New Roman" w:hAnsi="Times New Roman"/>
                <w:sz w:val="20"/>
              </w:rPr>
            </w:pPr>
            <w:r w:rsidRPr="00186548">
              <w:rPr>
                <w:rFonts w:ascii="Times New Roman" w:hAnsi="Times New Roman"/>
                <w:sz w:val="20"/>
              </w:rPr>
              <w:lastRenderedPageBreak/>
              <w:t>«Избрать Ревизионную комиссию общества в следующем составе:</w:t>
            </w:r>
          </w:p>
          <w:p w:rsidR="00F013ED" w:rsidRPr="00186548" w:rsidRDefault="00F013ED" w:rsidP="00A41D95">
            <w:pPr>
              <w:rPr>
                <w:i/>
              </w:rPr>
            </w:pPr>
            <w:r w:rsidRPr="00186548">
              <w:rPr>
                <w:lang w:eastAsia="zh-CN"/>
              </w:rPr>
              <w:t xml:space="preserve">1. </w:t>
            </w:r>
            <w:r w:rsidRPr="00186548">
              <w:t>Новоселова Ольга Вячеславовна</w:t>
            </w:r>
          </w:p>
          <w:p w:rsidR="00F013ED" w:rsidRPr="00186548" w:rsidRDefault="00F013ED" w:rsidP="00A41D95">
            <w:pPr>
              <w:tabs>
                <w:tab w:val="left" w:pos="708"/>
              </w:tabs>
              <w:suppressAutoHyphens/>
              <w:jc w:val="both"/>
              <w:rPr>
                <w:lang w:eastAsia="zh-CN"/>
              </w:rPr>
            </w:pPr>
            <w:r w:rsidRPr="00186548">
              <w:rPr>
                <w:lang w:eastAsia="zh-CN"/>
              </w:rPr>
              <w:t>2. Тетерина Надежда Валерьевна</w:t>
            </w:r>
          </w:p>
          <w:p w:rsidR="00F013ED" w:rsidRDefault="00F013ED" w:rsidP="00A41D95">
            <w:pPr>
              <w:jc w:val="both"/>
            </w:pPr>
            <w:r w:rsidRPr="00186548">
              <w:rPr>
                <w:lang w:eastAsia="zh-CN"/>
              </w:rPr>
              <w:t xml:space="preserve">3. </w:t>
            </w:r>
            <w:r w:rsidRPr="00186548">
              <w:t>Шихова Татьяна Сергеевна</w:t>
            </w:r>
            <w:r w:rsidRPr="00186548">
              <w:rPr>
                <w:bCs/>
                <w:spacing w:val="-1"/>
              </w:rPr>
              <w:t>»</w:t>
            </w:r>
          </w:p>
        </w:tc>
      </w:tr>
    </w:tbl>
    <w:p w:rsidR="00F013ED" w:rsidRPr="00321C87" w:rsidRDefault="00F013ED" w:rsidP="00F013ED">
      <w:pPr>
        <w:jc w:val="both"/>
        <w:rPr>
          <w:b/>
        </w:rPr>
      </w:pPr>
      <w:r>
        <w:rPr>
          <w:b/>
        </w:rPr>
        <w:t>ПРИНЯТО</w:t>
      </w:r>
    </w:p>
    <w:p w:rsidR="00F013ED" w:rsidRDefault="00F013ED" w:rsidP="00F013ED">
      <w:pPr>
        <w:ind w:left="360"/>
        <w:jc w:val="both"/>
        <w:rPr>
          <w:b/>
        </w:rPr>
      </w:pPr>
    </w:p>
    <w:p w:rsidR="00F013ED" w:rsidRPr="00321C87" w:rsidRDefault="00F013ED" w:rsidP="00F013ED">
      <w:pPr>
        <w:ind w:left="360"/>
        <w:jc w:val="both"/>
        <w:rPr>
          <w:b/>
        </w:rPr>
      </w:pPr>
      <w:r>
        <w:rPr>
          <w:b/>
        </w:rPr>
        <w:t>5</w:t>
      </w:r>
      <w:r w:rsidRPr="00D22CFF">
        <w:rPr>
          <w:b/>
        </w:rPr>
        <w:t xml:space="preserve">. </w:t>
      </w:r>
      <w:r>
        <w:rPr>
          <w:b/>
        </w:rPr>
        <w:t>Пятый</w:t>
      </w:r>
      <w:r w:rsidRPr="00D22CFF">
        <w:rPr>
          <w:b/>
        </w:rPr>
        <w:t xml:space="preserve"> вопрос повестки дня</w:t>
      </w:r>
    </w:p>
    <w:p w:rsidR="00F013ED" w:rsidRPr="00C30988" w:rsidRDefault="00F013ED" w:rsidP="00F013ED">
      <w:r w:rsidRPr="00C30988">
        <w:rPr>
          <w:bCs/>
        </w:rPr>
        <w:t>«</w:t>
      </w:r>
      <w:r w:rsidRPr="00C30988">
        <w:t>Утверждение аудитора общества.»</w:t>
      </w:r>
    </w:p>
    <w:p w:rsidR="00F013ED" w:rsidRPr="00A32165" w:rsidRDefault="00F013ED" w:rsidP="00F013ED">
      <w:pPr>
        <w:jc w:val="both"/>
        <w:rPr>
          <w:b/>
          <w:bCs/>
        </w:rPr>
      </w:pPr>
    </w:p>
    <w:tbl>
      <w:tblPr>
        <w:tblW w:w="100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45"/>
        <w:gridCol w:w="1585"/>
      </w:tblGrid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>3 336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 xml:space="preserve">3 336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</w:pPr>
            <w:r w:rsidRPr="0028100D">
              <w:t xml:space="preserve">3 275  </w:t>
            </w:r>
          </w:p>
        </w:tc>
      </w:tr>
      <w:tr w:rsidR="00F013ED" w:rsidRPr="00EC28A0">
        <w:trPr>
          <w:cantSplit/>
        </w:trPr>
        <w:tc>
          <w:tcPr>
            <w:tcW w:w="8445" w:type="dxa"/>
            <w:shd w:val="clear" w:color="auto" w:fill="auto"/>
          </w:tcPr>
          <w:p w:rsidR="00F013ED" w:rsidRPr="00FF5174" w:rsidRDefault="00F013ED" w:rsidP="00A41D95">
            <w:pPr>
              <w:jc w:val="both"/>
            </w:pPr>
            <w:r w:rsidRPr="00FF5174">
              <w:t>КВОРУМ по данному вопросу повестки дня имелся</w:t>
            </w:r>
          </w:p>
        </w:tc>
        <w:tc>
          <w:tcPr>
            <w:tcW w:w="1585" w:type="dxa"/>
          </w:tcPr>
          <w:p w:rsidR="00F013ED" w:rsidRPr="0028100D" w:rsidRDefault="00F013ED" w:rsidP="00A41D95">
            <w:pPr>
              <w:keepNext/>
              <w:jc w:val="right"/>
              <w:rPr>
                <w:b/>
              </w:rPr>
            </w:pPr>
            <w:r w:rsidRPr="0028100D">
              <w:rPr>
                <w:b/>
              </w:rPr>
              <w:t>98.171462%</w:t>
            </w:r>
          </w:p>
        </w:tc>
      </w:tr>
    </w:tbl>
    <w:p w:rsidR="00F013ED" w:rsidRPr="00573624" w:rsidRDefault="00F013ED" w:rsidP="00F013ED">
      <w:pPr>
        <w:pStyle w:val="a7"/>
        <w:ind w:firstLine="0"/>
        <w:jc w:val="both"/>
        <w:rPr>
          <w:b/>
        </w:rPr>
      </w:pPr>
      <w:r w:rsidRPr="00573624">
        <w:rPr>
          <w:b/>
        </w:rPr>
        <w:t>Результаты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«ЗА»</w:t>
            </w:r>
          </w:p>
        </w:tc>
        <w:tc>
          <w:tcPr>
            <w:tcW w:w="2127" w:type="dxa"/>
            <w:shd w:val="clear" w:color="auto" w:fill="auto"/>
          </w:tcPr>
          <w:p w:rsidR="00F013ED" w:rsidRPr="0028100D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28100D">
              <w:rPr>
                <w:b/>
              </w:rPr>
              <w:t>3275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«ПР</w:t>
            </w:r>
            <w:r w:rsidRPr="00D64979">
              <w:t>О</w:t>
            </w:r>
            <w:r w:rsidRPr="00D64979">
              <w:t>ТИВ»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</w:pPr>
            <w:r w:rsidRPr="00D64979">
              <w:t>0</w:t>
            </w:r>
          </w:p>
        </w:tc>
      </w:tr>
      <w:tr w:rsidR="00F013ED" w:rsidRPr="00D64979">
        <w:tc>
          <w:tcPr>
            <w:tcW w:w="7938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  <w:rPr>
                <w:b/>
              </w:rPr>
            </w:pPr>
            <w:r w:rsidRPr="00D64979">
              <w:t>Число голосов, отданных за вариант голосования «ВОЗДЕРЖАЛСЯ»</w:t>
            </w:r>
          </w:p>
        </w:tc>
        <w:tc>
          <w:tcPr>
            <w:tcW w:w="2127" w:type="dxa"/>
            <w:shd w:val="clear" w:color="auto" w:fill="auto"/>
          </w:tcPr>
          <w:p w:rsidR="00F013ED" w:rsidRPr="00D64979" w:rsidRDefault="00F013ED" w:rsidP="00A41D95">
            <w:pPr>
              <w:pStyle w:val="a7"/>
              <w:ind w:firstLine="0"/>
              <w:jc w:val="both"/>
            </w:pPr>
            <w:r w:rsidRPr="00D64979">
              <w:t>0</w:t>
            </w:r>
          </w:p>
        </w:tc>
      </w:tr>
    </w:tbl>
    <w:p w:rsidR="00F013ED" w:rsidRPr="00D64979" w:rsidRDefault="00F013ED" w:rsidP="00F013ED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013ED" w:rsidRPr="00D64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Недействительные</w:t>
            </w:r>
          </w:p>
        </w:tc>
        <w:tc>
          <w:tcPr>
            <w:tcW w:w="6096" w:type="dxa"/>
            <w:shd w:val="clear" w:color="auto" w:fill="auto"/>
          </w:tcPr>
          <w:p w:rsidR="00F013ED" w:rsidRPr="00D64979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  <w:tr w:rsidR="00F013ED" w:rsidRPr="00573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</w:tcPr>
          <w:p w:rsidR="00F013ED" w:rsidRPr="00D64979" w:rsidRDefault="00F013ED" w:rsidP="00A41D95">
            <w:pPr>
              <w:jc w:val="both"/>
            </w:pPr>
            <w:r w:rsidRPr="00D64979">
              <w:t>По иным основаниям</w:t>
            </w:r>
          </w:p>
        </w:tc>
        <w:tc>
          <w:tcPr>
            <w:tcW w:w="6096" w:type="dxa"/>
            <w:shd w:val="clear" w:color="auto" w:fill="auto"/>
          </w:tcPr>
          <w:p w:rsidR="00F013ED" w:rsidRPr="00573624" w:rsidRDefault="00F013ED" w:rsidP="00A41D95">
            <w:pPr>
              <w:keepNext/>
              <w:jc w:val="both"/>
            </w:pPr>
            <w:r w:rsidRPr="00D64979">
              <w:t>0</w:t>
            </w:r>
          </w:p>
        </w:tc>
      </w:tr>
    </w:tbl>
    <w:p w:rsidR="00F013ED" w:rsidRPr="00C12CD5" w:rsidRDefault="00F013ED" w:rsidP="00F013ED">
      <w:pPr>
        <w:pStyle w:val="21"/>
        <w:rPr>
          <w:b/>
          <w:bCs/>
        </w:rPr>
      </w:pPr>
      <w:r w:rsidRPr="00C12CD5">
        <w:rPr>
          <w:b/>
          <w:bCs/>
        </w:rPr>
        <w:t xml:space="preserve">Решение по </w:t>
      </w:r>
      <w:r>
        <w:rPr>
          <w:b/>
          <w:bCs/>
        </w:rPr>
        <w:t>пято</w:t>
      </w:r>
      <w:r w:rsidRPr="00C12CD5">
        <w:rPr>
          <w:b/>
          <w:bCs/>
        </w:rPr>
        <w:t>му вопросу повестки дня общего собрания акцион</w:t>
      </w:r>
      <w:r w:rsidRPr="00C12CD5">
        <w:rPr>
          <w:b/>
          <w:bCs/>
        </w:rPr>
        <w:t>е</w:t>
      </w:r>
      <w:r w:rsidRPr="00C12CD5">
        <w:rPr>
          <w:b/>
          <w:bCs/>
        </w:rPr>
        <w:t>ров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013ED" w:rsidRPr="000309D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81" w:type="dxa"/>
            <w:shd w:val="clear" w:color="auto" w:fill="auto"/>
          </w:tcPr>
          <w:p w:rsidR="00F013ED" w:rsidRDefault="00F013ED" w:rsidP="00A41D95">
            <w:pPr>
              <w:jc w:val="both"/>
            </w:pPr>
            <w:r w:rsidRPr="00186548">
              <w:t>«</w:t>
            </w:r>
            <w:r w:rsidRPr="00186548">
              <w:rPr>
                <w:lang w:eastAsia="zh-CN"/>
              </w:rPr>
              <w:t>Утвердить аудитором общества Общество с ограниченной ответственностью «Практик», ИНН 9704024075.</w:t>
            </w:r>
            <w:r>
              <w:rPr>
                <w:lang w:eastAsia="zh-CN"/>
              </w:rPr>
              <w:t>»</w:t>
            </w:r>
          </w:p>
        </w:tc>
      </w:tr>
    </w:tbl>
    <w:p w:rsidR="00F013ED" w:rsidRPr="00321C87" w:rsidRDefault="00F013ED" w:rsidP="00F013ED">
      <w:pPr>
        <w:jc w:val="both"/>
        <w:rPr>
          <w:b/>
        </w:rPr>
      </w:pPr>
      <w:r>
        <w:rPr>
          <w:b/>
        </w:rPr>
        <w:t>ПРИНЯТО</w:t>
      </w:r>
    </w:p>
    <w:p w:rsidR="00F013ED" w:rsidRDefault="00F013ED" w:rsidP="00F013ED">
      <w:pPr>
        <w:ind w:left="360"/>
        <w:jc w:val="both"/>
        <w:rPr>
          <w:b/>
        </w:rPr>
      </w:pPr>
    </w:p>
    <w:p w:rsidR="000014BB" w:rsidRPr="00321C87" w:rsidRDefault="000014BB" w:rsidP="00D13227">
      <w:pPr>
        <w:jc w:val="both"/>
      </w:pPr>
    </w:p>
    <w:p w:rsidR="00EC71CD" w:rsidRDefault="00993369" w:rsidP="00D13227">
      <w:pPr>
        <w:jc w:val="both"/>
      </w:pPr>
      <w:r>
        <w:t>Л</w:t>
      </w:r>
      <w:r w:rsidRPr="00993369">
        <w:t>ицо, подтвердившее принятие решений общим собранием и состав лиц, присутствовавших при их принятии</w:t>
      </w:r>
      <w:r>
        <w:t xml:space="preserve"> - </w:t>
      </w:r>
      <w:r w:rsidRPr="00993369">
        <w:t xml:space="preserve">Акционерное общество "Независимая регистраторская компания Р.О.С.Т."; г. Москва; </w:t>
      </w:r>
      <w:smartTag w:uri="urn:schemas-microsoft-com:office:smarttags" w:element="metricconverter">
        <w:smartTagPr>
          <w:attr w:name="ProductID" w:val="107076, г"/>
        </w:smartTagPr>
        <w:r w:rsidRPr="00993369">
          <w:t>107076, г</w:t>
        </w:r>
      </w:smartTag>
      <w:r w:rsidRPr="00993369">
        <w:t>. Москва, ул. Стромынка, д. 18, корп. 5Б, помещение IX</w:t>
      </w:r>
    </w:p>
    <w:p w:rsidR="00EC71CD" w:rsidRPr="00D571E4" w:rsidRDefault="00EC71CD" w:rsidP="00D13227">
      <w:pPr>
        <w:jc w:val="both"/>
      </w:pPr>
    </w:p>
    <w:p w:rsidR="00993369" w:rsidRDefault="00993369" w:rsidP="00D13227">
      <w:pPr>
        <w:jc w:val="both"/>
      </w:pPr>
    </w:p>
    <w:p w:rsidR="00993369" w:rsidRDefault="00993369" w:rsidP="00D13227">
      <w:pPr>
        <w:jc w:val="both"/>
      </w:pPr>
    </w:p>
    <w:p w:rsidR="008F25E5" w:rsidRDefault="008F25E5" w:rsidP="00D13227">
      <w:pPr>
        <w:jc w:val="both"/>
      </w:pPr>
      <w:r w:rsidRPr="00D571E4">
        <w:t>ПОДПИСИ</w:t>
      </w:r>
    </w:p>
    <w:p w:rsidR="001C704F" w:rsidRPr="00D571E4" w:rsidRDefault="001C704F" w:rsidP="00D13227">
      <w:pPr>
        <w:jc w:val="both"/>
      </w:pPr>
    </w:p>
    <w:p w:rsidR="008F25E5" w:rsidRDefault="008F25E5" w:rsidP="00D13227">
      <w:pPr>
        <w:jc w:val="both"/>
      </w:pPr>
      <w:r w:rsidRPr="003F5ADE">
        <w:t>Председатель общего собрания акционеров</w:t>
      </w:r>
      <w:r w:rsidRPr="003F5ADE">
        <w:tab/>
        <w:t>____</w:t>
      </w:r>
      <w:r w:rsidR="001C704F" w:rsidRPr="003F5ADE">
        <w:t>______</w:t>
      </w:r>
      <w:r w:rsidRPr="003F5ADE">
        <w:t>__________</w:t>
      </w:r>
      <w:r w:rsidRPr="003F5ADE">
        <w:tab/>
      </w:r>
      <w:r w:rsidR="003E607C">
        <w:t>Севр</w:t>
      </w:r>
      <w:r w:rsidR="00A32165">
        <w:t>ю</w:t>
      </w:r>
      <w:r w:rsidR="003E607C">
        <w:t>гина Светлана Николаевна</w:t>
      </w:r>
    </w:p>
    <w:p w:rsidR="00340C1D" w:rsidRPr="00D571E4" w:rsidRDefault="00340C1D" w:rsidP="00D13227">
      <w:pPr>
        <w:jc w:val="both"/>
      </w:pPr>
    </w:p>
    <w:p w:rsidR="008F25E5" w:rsidRDefault="008F25E5" w:rsidP="00D13227">
      <w:pPr>
        <w:jc w:val="both"/>
      </w:pPr>
    </w:p>
    <w:p w:rsidR="009175B5" w:rsidRPr="00D571E4" w:rsidRDefault="003E607C" w:rsidP="00D13227">
      <w:pPr>
        <w:jc w:val="both"/>
      </w:pPr>
      <w:r>
        <w:t xml:space="preserve"> </w:t>
      </w:r>
    </w:p>
    <w:sectPr w:rsidR="009175B5" w:rsidRPr="00D571E4" w:rsidSect="00F013ED">
      <w:footerReference w:type="even" r:id="rId8"/>
      <w:footerReference w:type="default" r:id="rId9"/>
      <w:pgSz w:w="11906" w:h="16838"/>
      <w:pgMar w:top="284" w:right="454" w:bottom="284" w:left="79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83" w:rsidRDefault="008B6083">
      <w:r>
        <w:separator/>
      </w:r>
    </w:p>
  </w:endnote>
  <w:endnote w:type="continuationSeparator" w:id="0">
    <w:p w:rsidR="008B6083" w:rsidRDefault="008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BA" w:rsidRDefault="002F1CBA" w:rsidP="00BA13F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1CBA" w:rsidRDefault="002F1CBA" w:rsidP="008E1A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BA" w:rsidRPr="003F5E3D" w:rsidRDefault="002F1CBA" w:rsidP="003F5E3D">
    <w:pPr>
      <w:pStyle w:val="a9"/>
      <w:framePr w:wrap="around" w:vAnchor="text" w:hAnchor="page" w:x="10930" w:y="4"/>
      <w:rPr>
        <w:rStyle w:val="aa"/>
        <w:sz w:val="16"/>
        <w:szCs w:val="16"/>
      </w:rPr>
    </w:pPr>
    <w:r w:rsidRPr="003F5E3D">
      <w:rPr>
        <w:rStyle w:val="aa"/>
        <w:sz w:val="16"/>
        <w:szCs w:val="16"/>
      </w:rPr>
      <w:fldChar w:fldCharType="begin"/>
    </w:r>
    <w:r w:rsidRPr="003F5E3D">
      <w:rPr>
        <w:rStyle w:val="aa"/>
        <w:sz w:val="16"/>
        <w:szCs w:val="16"/>
      </w:rPr>
      <w:instrText xml:space="preserve">PAGE  </w:instrText>
    </w:r>
    <w:r w:rsidRPr="003F5E3D">
      <w:rPr>
        <w:rStyle w:val="aa"/>
        <w:sz w:val="16"/>
        <w:szCs w:val="16"/>
      </w:rPr>
      <w:fldChar w:fldCharType="separate"/>
    </w:r>
    <w:r w:rsidR="00122E69">
      <w:rPr>
        <w:rStyle w:val="aa"/>
        <w:noProof/>
        <w:sz w:val="16"/>
        <w:szCs w:val="16"/>
      </w:rPr>
      <w:t>3</w:t>
    </w:r>
    <w:r w:rsidRPr="003F5E3D">
      <w:rPr>
        <w:rStyle w:val="aa"/>
        <w:sz w:val="16"/>
        <w:szCs w:val="16"/>
      </w:rPr>
      <w:fldChar w:fldCharType="end"/>
    </w:r>
  </w:p>
  <w:p w:rsidR="002F1CBA" w:rsidRDefault="002F1CBA" w:rsidP="00315DE7">
    <w:pPr>
      <w:pStyle w:val="a9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83" w:rsidRDefault="008B6083">
      <w:r>
        <w:separator/>
      </w:r>
    </w:p>
  </w:footnote>
  <w:footnote w:type="continuationSeparator" w:id="0">
    <w:p w:rsidR="008B6083" w:rsidRDefault="008B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8F0"/>
    <w:multiLevelType w:val="hybridMultilevel"/>
    <w:tmpl w:val="24E6E0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A33F4B"/>
    <w:multiLevelType w:val="hybridMultilevel"/>
    <w:tmpl w:val="49DA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43D1898"/>
    <w:multiLevelType w:val="hybridMultilevel"/>
    <w:tmpl w:val="F3EA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01D79CA"/>
    <w:multiLevelType w:val="hybridMultilevel"/>
    <w:tmpl w:val="888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608A"/>
    <w:multiLevelType w:val="hybridMultilevel"/>
    <w:tmpl w:val="3C8AF430"/>
    <w:lvl w:ilvl="0" w:tplc="8974C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9012A16"/>
    <w:multiLevelType w:val="hybridMultilevel"/>
    <w:tmpl w:val="C6DEAF9E"/>
    <w:lvl w:ilvl="0" w:tplc="F34E87B6">
      <w:start w:val="1"/>
      <w:numFmt w:val="decimal"/>
      <w:lvlText w:val="%1."/>
      <w:lvlJc w:val="left"/>
      <w:pPr>
        <w:ind w:left="1287" w:hanging="360"/>
      </w:pPr>
      <w:rPr>
        <w:rFonts w:ascii="Tahoma" w:eastAsia="Calibr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0C7B9E"/>
    <w:multiLevelType w:val="hybridMultilevel"/>
    <w:tmpl w:val="7584E9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25F7789"/>
    <w:multiLevelType w:val="hybridMultilevel"/>
    <w:tmpl w:val="4B10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35201"/>
    <w:multiLevelType w:val="hybridMultilevel"/>
    <w:tmpl w:val="3C8AF430"/>
    <w:lvl w:ilvl="0" w:tplc="8974C9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8C31B68"/>
    <w:multiLevelType w:val="hybridMultilevel"/>
    <w:tmpl w:val="F0A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D1DBC"/>
    <w:multiLevelType w:val="hybridMultilevel"/>
    <w:tmpl w:val="DEB4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406DB"/>
    <w:multiLevelType w:val="hybridMultilevel"/>
    <w:tmpl w:val="813C80CC"/>
    <w:lvl w:ilvl="0" w:tplc="F072D7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B"/>
    <w:rsid w:val="00001339"/>
    <w:rsid w:val="000014BB"/>
    <w:rsid w:val="000034CA"/>
    <w:rsid w:val="00004C5F"/>
    <w:rsid w:val="00010BB0"/>
    <w:rsid w:val="00012161"/>
    <w:rsid w:val="00024F16"/>
    <w:rsid w:val="000309D2"/>
    <w:rsid w:val="0003448E"/>
    <w:rsid w:val="00046965"/>
    <w:rsid w:val="00046B96"/>
    <w:rsid w:val="00053B4D"/>
    <w:rsid w:val="0006182E"/>
    <w:rsid w:val="00067488"/>
    <w:rsid w:val="00071DF4"/>
    <w:rsid w:val="00076BD2"/>
    <w:rsid w:val="000953D7"/>
    <w:rsid w:val="000A364D"/>
    <w:rsid w:val="000A55E2"/>
    <w:rsid w:val="000B5473"/>
    <w:rsid w:val="000D52A9"/>
    <w:rsid w:val="000E5EA0"/>
    <w:rsid w:val="001002AA"/>
    <w:rsid w:val="00122E69"/>
    <w:rsid w:val="00124196"/>
    <w:rsid w:val="00124C47"/>
    <w:rsid w:val="0013292B"/>
    <w:rsid w:val="00134C9B"/>
    <w:rsid w:val="001356E0"/>
    <w:rsid w:val="00136CEA"/>
    <w:rsid w:val="00145340"/>
    <w:rsid w:val="00150839"/>
    <w:rsid w:val="00157FBD"/>
    <w:rsid w:val="0016125A"/>
    <w:rsid w:val="00161F3B"/>
    <w:rsid w:val="00163D5F"/>
    <w:rsid w:val="001714B3"/>
    <w:rsid w:val="0018024C"/>
    <w:rsid w:val="00183AFB"/>
    <w:rsid w:val="00185C88"/>
    <w:rsid w:val="001929FB"/>
    <w:rsid w:val="001933FE"/>
    <w:rsid w:val="0019612C"/>
    <w:rsid w:val="001A694B"/>
    <w:rsid w:val="001A7C5A"/>
    <w:rsid w:val="001B43CB"/>
    <w:rsid w:val="001C45E3"/>
    <w:rsid w:val="001C704F"/>
    <w:rsid w:val="001D20C3"/>
    <w:rsid w:val="001D512C"/>
    <w:rsid w:val="001E126B"/>
    <w:rsid w:val="00200954"/>
    <w:rsid w:val="002017E8"/>
    <w:rsid w:val="00206180"/>
    <w:rsid w:val="00210A67"/>
    <w:rsid w:val="00217C43"/>
    <w:rsid w:val="00220F32"/>
    <w:rsid w:val="00237746"/>
    <w:rsid w:val="00254760"/>
    <w:rsid w:val="00265226"/>
    <w:rsid w:val="0026646D"/>
    <w:rsid w:val="00273295"/>
    <w:rsid w:val="002738D6"/>
    <w:rsid w:val="00274EA6"/>
    <w:rsid w:val="0028008F"/>
    <w:rsid w:val="00283E5F"/>
    <w:rsid w:val="0029068C"/>
    <w:rsid w:val="002B4860"/>
    <w:rsid w:val="002D56B4"/>
    <w:rsid w:val="002D7373"/>
    <w:rsid w:val="002E1F36"/>
    <w:rsid w:val="002F1CBA"/>
    <w:rsid w:val="002F77A4"/>
    <w:rsid w:val="0030085F"/>
    <w:rsid w:val="00304CDA"/>
    <w:rsid w:val="00313032"/>
    <w:rsid w:val="00315DE7"/>
    <w:rsid w:val="00321C87"/>
    <w:rsid w:val="00333974"/>
    <w:rsid w:val="00337176"/>
    <w:rsid w:val="00340C1D"/>
    <w:rsid w:val="00341B6A"/>
    <w:rsid w:val="00354C78"/>
    <w:rsid w:val="00373621"/>
    <w:rsid w:val="003742FD"/>
    <w:rsid w:val="003B0001"/>
    <w:rsid w:val="003B4075"/>
    <w:rsid w:val="003B7C01"/>
    <w:rsid w:val="003C4437"/>
    <w:rsid w:val="003C4F27"/>
    <w:rsid w:val="003D056E"/>
    <w:rsid w:val="003D245B"/>
    <w:rsid w:val="003D7112"/>
    <w:rsid w:val="003E0D4C"/>
    <w:rsid w:val="003E607C"/>
    <w:rsid w:val="003F319E"/>
    <w:rsid w:val="003F5ADE"/>
    <w:rsid w:val="003F5E3D"/>
    <w:rsid w:val="00401AF9"/>
    <w:rsid w:val="00401B05"/>
    <w:rsid w:val="004021CB"/>
    <w:rsid w:val="00413658"/>
    <w:rsid w:val="00414CC9"/>
    <w:rsid w:val="00424512"/>
    <w:rsid w:val="00430D7F"/>
    <w:rsid w:val="00435B6A"/>
    <w:rsid w:val="00435F93"/>
    <w:rsid w:val="00442F51"/>
    <w:rsid w:val="004616F1"/>
    <w:rsid w:val="00462401"/>
    <w:rsid w:val="0047002F"/>
    <w:rsid w:val="00473E0E"/>
    <w:rsid w:val="004804C6"/>
    <w:rsid w:val="004B4CEA"/>
    <w:rsid w:val="004C6B22"/>
    <w:rsid w:val="004C774B"/>
    <w:rsid w:val="004D75FA"/>
    <w:rsid w:val="004F682C"/>
    <w:rsid w:val="00500B8F"/>
    <w:rsid w:val="00512793"/>
    <w:rsid w:val="0052113D"/>
    <w:rsid w:val="005237DA"/>
    <w:rsid w:val="005274EE"/>
    <w:rsid w:val="00536167"/>
    <w:rsid w:val="00540E5F"/>
    <w:rsid w:val="00544716"/>
    <w:rsid w:val="00545830"/>
    <w:rsid w:val="00547FD8"/>
    <w:rsid w:val="00552C26"/>
    <w:rsid w:val="0056311D"/>
    <w:rsid w:val="00573624"/>
    <w:rsid w:val="00575BD5"/>
    <w:rsid w:val="00580167"/>
    <w:rsid w:val="00582D09"/>
    <w:rsid w:val="005A31CF"/>
    <w:rsid w:val="005A650A"/>
    <w:rsid w:val="005B0A5C"/>
    <w:rsid w:val="005B1FA6"/>
    <w:rsid w:val="005B6FE8"/>
    <w:rsid w:val="005C03C2"/>
    <w:rsid w:val="005C5B7B"/>
    <w:rsid w:val="005D36C0"/>
    <w:rsid w:val="005D4A26"/>
    <w:rsid w:val="005E228D"/>
    <w:rsid w:val="005E6569"/>
    <w:rsid w:val="005F083E"/>
    <w:rsid w:val="005F362C"/>
    <w:rsid w:val="005F6FC5"/>
    <w:rsid w:val="0060133C"/>
    <w:rsid w:val="00603AD2"/>
    <w:rsid w:val="00633B2E"/>
    <w:rsid w:val="00644B57"/>
    <w:rsid w:val="00655122"/>
    <w:rsid w:val="00655A5B"/>
    <w:rsid w:val="00664238"/>
    <w:rsid w:val="0068616E"/>
    <w:rsid w:val="006A5E2B"/>
    <w:rsid w:val="006A723D"/>
    <w:rsid w:val="006B131A"/>
    <w:rsid w:val="006B1AFC"/>
    <w:rsid w:val="006B2FD7"/>
    <w:rsid w:val="006C6C98"/>
    <w:rsid w:val="006F55C4"/>
    <w:rsid w:val="007007E7"/>
    <w:rsid w:val="0070156B"/>
    <w:rsid w:val="00706DC4"/>
    <w:rsid w:val="00721317"/>
    <w:rsid w:val="00726430"/>
    <w:rsid w:val="0072757B"/>
    <w:rsid w:val="007436F1"/>
    <w:rsid w:val="007525C6"/>
    <w:rsid w:val="00755C3B"/>
    <w:rsid w:val="00766901"/>
    <w:rsid w:val="007678AB"/>
    <w:rsid w:val="00771414"/>
    <w:rsid w:val="00771517"/>
    <w:rsid w:val="007809E1"/>
    <w:rsid w:val="0078456F"/>
    <w:rsid w:val="00785923"/>
    <w:rsid w:val="00794CE5"/>
    <w:rsid w:val="0079677A"/>
    <w:rsid w:val="007A3D36"/>
    <w:rsid w:val="007B3FAF"/>
    <w:rsid w:val="007B7B34"/>
    <w:rsid w:val="007F5D24"/>
    <w:rsid w:val="00801935"/>
    <w:rsid w:val="00806AC1"/>
    <w:rsid w:val="00810092"/>
    <w:rsid w:val="008229CC"/>
    <w:rsid w:val="00832DE2"/>
    <w:rsid w:val="0083535F"/>
    <w:rsid w:val="00855004"/>
    <w:rsid w:val="00860FF8"/>
    <w:rsid w:val="00865F4D"/>
    <w:rsid w:val="00870F94"/>
    <w:rsid w:val="008718B6"/>
    <w:rsid w:val="00881EC1"/>
    <w:rsid w:val="0089283E"/>
    <w:rsid w:val="008946E7"/>
    <w:rsid w:val="008978B1"/>
    <w:rsid w:val="008A3DB2"/>
    <w:rsid w:val="008A6A9E"/>
    <w:rsid w:val="008B18A9"/>
    <w:rsid w:val="008B3D1E"/>
    <w:rsid w:val="008B6083"/>
    <w:rsid w:val="008C4D46"/>
    <w:rsid w:val="008D4389"/>
    <w:rsid w:val="008E1AD0"/>
    <w:rsid w:val="008F25E5"/>
    <w:rsid w:val="008F7279"/>
    <w:rsid w:val="00912D85"/>
    <w:rsid w:val="009152FF"/>
    <w:rsid w:val="009175B5"/>
    <w:rsid w:val="00920CD4"/>
    <w:rsid w:val="00932DD8"/>
    <w:rsid w:val="00935355"/>
    <w:rsid w:val="00935612"/>
    <w:rsid w:val="009438B6"/>
    <w:rsid w:val="0095050D"/>
    <w:rsid w:val="00956354"/>
    <w:rsid w:val="0096116E"/>
    <w:rsid w:val="00962778"/>
    <w:rsid w:val="00974B55"/>
    <w:rsid w:val="00984CCF"/>
    <w:rsid w:val="00993369"/>
    <w:rsid w:val="009952D3"/>
    <w:rsid w:val="00996800"/>
    <w:rsid w:val="00997DB4"/>
    <w:rsid w:val="009A0C35"/>
    <w:rsid w:val="009A35A1"/>
    <w:rsid w:val="009B351D"/>
    <w:rsid w:val="009B724E"/>
    <w:rsid w:val="009C1D3F"/>
    <w:rsid w:val="009C6137"/>
    <w:rsid w:val="009F1F23"/>
    <w:rsid w:val="009F6C5E"/>
    <w:rsid w:val="00A021DF"/>
    <w:rsid w:val="00A15D64"/>
    <w:rsid w:val="00A263DF"/>
    <w:rsid w:val="00A32165"/>
    <w:rsid w:val="00A32755"/>
    <w:rsid w:val="00A3650A"/>
    <w:rsid w:val="00A402AE"/>
    <w:rsid w:val="00A41D95"/>
    <w:rsid w:val="00A4714C"/>
    <w:rsid w:val="00A57FFD"/>
    <w:rsid w:val="00A91AB4"/>
    <w:rsid w:val="00AB2AC7"/>
    <w:rsid w:val="00AC3C6E"/>
    <w:rsid w:val="00AC4A38"/>
    <w:rsid w:val="00AC5015"/>
    <w:rsid w:val="00AD023F"/>
    <w:rsid w:val="00AD039C"/>
    <w:rsid w:val="00AE5057"/>
    <w:rsid w:val="00AE7210"/>
    <w:rsid w:val="00B061BF"/>
    <w:rsid w:val="00B147B8"/>
    <w:rsid w:val="00B23533"/>
    <w:rsid w:val="00B243F6"/>
    <w:rsid w:val="00B30795"/>
    <w:rsid w:val="00B311F4"/>
    <w:rsid w:val="00B334FE"/>
    <w:rsid w:val="00B36F8E"/>
    <w:rsid w:val="00B408EB"/>
    <w:rsid w:val="00B46638"/>
    <w:rsid w:val="00B54D6A"/>
    <w:rsid w:val="00B56238"/>
    <w:rsid w:val="00B639B2"/>
    <w:rsid w:val="00B708BA"/>
    <w:rsid w:val="00B72E65"/>
    <w:rsid w:val="00B80E63"/>
    <w:rsid w:val="00B8241C"/>
    <w:rsid w:val="00B91C8C"/>
    <w:rsid w:val="00B9714C"/>
    <w:rsid w:val="00BA0706"/>
    <w:rsid w:val="00BA13F3"/>
    <w:rsid w:val="00BA207D"/>
    <w:rsid w:val="00BA6254"/>
    <w:rsid w:val="00BA7B52"/>
    <w:rsid w:val="00BB5F0B"/>
    <w:rsid w:val="00BD0602"/>
    <w:rsid w:val="00BD2785"/>
    <w:rsid w:val="00BD5A3F"/>
    <w:rsid w:val="00BE25AA"/>
    <w:rsid w:val="00BE69FC"/>
    <w:rsid w:val="00BF2A07"/>
    <w:rsid w:val="00BF4AF9"/>
    <w:rsid w:val="00C03AA7"/>
    <w:rsid w:val="00C05395"/>
    <w:rsid w:val="00C0547C"/>
    <w:rsid w:val="00C12CD5"/>
    <w:rsid w:val="00C306D3"/>
    <w:rsid w:val="00C4143C"/>
    <w:rsid w:val="00C47D17"/>
    <w:rsid w:val="00C54067"/>
    <w:rsid w:val="00C64ADD"/>
    <w:rsid w:val="00C82BB9"/>
    <w:rsid w:val="00C90F90"/>
    <w:rsid w:val="00CA588C"/>
    <w:rsid w:val="00CA7AFB"/>
    <w:rsid w:val="00CB07A7"/>
    <w:rsid w:val="00CC07D7"/>
    <w:rsid w:val="00CC6E37"/>
    <w:rsid w:val="00CD266A"/>
    <w:rsid w:val="00CD2C1E"/>
    <w:rsid w:val="00CD74F0"/>
    <w:rsid w:val="00CD7C2B"/>
    <w:rsid w:val="00CF5200"/>
    <w:rsid w:val="00CF7067"/>
    <w:rsid w:val="00D05F17"/>
    <w:rsid w:val="00D06F6F"/>
    <w:rsid w:val="00D11576"/>
    <w:rsid w:val="00D13227"/>
    <w:rsid w:val="00D22CFF"/>
    <w:rsid w:val="00D30387"/>
    <w:rsid w:val="00D321D4"/>
    <w:rsid w:val="00D500DE"/>
    <w:rsid w:val="00D55024"/>
    <w:rsid w:val="00D571E4"/>
    <w:rsid w:val="00D604E5"/>
    <w:rsid w:val="00D617F7"/>
    <w:rsid w:val="00D61F4C"/>
    <w:rsid w:val="00D66B7E"/>
    <w:rsid w:val="00D75FA3"/>
    <w:rsid w:val="00D87F13"/>
    <w:rsid w:val="00D92614"/>
    <w:rsid w:val="00D972FC"/>
    <w:rsid w:val="00DB72D6"/>
    <w:rsid w:val="00DD32C9"/>
    <w:rsid w:val="00DE0699"/>
    <w:rsid w:val="00DF1763"/>
    <w:rsid w:val="00E01306"/>
    <w:rsid w:val="00E035BC"/>
    <w:rsid w:val="00E045F7"/>
    <w:rsid w:val="00E04B50"/>
    <w:rsid w:val="00E076DF"/>
    <w:rsid w:val="00E14673"/>
    <w:rsid w:val="00E14ABC"/>
    <w:rsid w:val="00E30262"/>
    <w:rsid w:val="00E31B55"/>
    <w:rsid w:val="00E32A9A"/>
    <w:rsid w:val="00E402E7"/>
    <w:rsid w:val="00E46AC9"/>
    <w:rsid w:val="00E604C3"/>
    <w:rsid w:val="00E62D2D"/>
    <w:rsid w:val="00E64446"/>
    <w:rsid w:val="00E64D07"/>
    <w:rsid w:val="00E76D0D"/>
    <w:rsid w:val="00E84023"/>
    <w:rsid w:val="00EA3A0D"/>
    <w:rsid w:val="00EA7344"/>
    <w:rsid w:val="00EA7F80"/>
    <w:rsid w:val="00EC013C"/>
    <w:rsid w:val="00EC28A0"/>
    <w:rsid w:val="00EC71CD"/>
    <w:rsid w:val="00EE3D0B"/>
    <w:rsid w:val="00EE4C19"/>
    <w:rsid w:val="00EF0E93"/>
    <w:rsid w:val="00EF6ED7"/>
    <w:rsid w:val="00F013ED"/>
    <w:rsid w:val="00F01C74"/>
    <w:rsid w:val="00F04946"/>
    <w:rsid w:val="00F04996"/>
    <w:rsid w:val="00F15D0E"/>
    <w:rsid w:val="00F30B32"/>
    <w:rsid w:val="00F34F1C"/>
    <w:rsid w:val="00F3547E"/>
    <w:rsid w:val="00F50BA4"/>
    <w:rsid w:val="00F55488"/>
    <w:rsid w:val="00F5722D"/>
    <w:rsid w:val="00F7019E"/>
    <w:rsid w:val="00F81CCE"/>
    <w:rsid w:val="00F8460C"/>
    <w:rsid w:val="00F87FC1"/>
    <w:rsid w:val="00F906CD"/>
    <w:rsid w:val="00F92BD4"/>
    <w:rsid w:val="00F95DDA"/>
    <w:rsid w:val="00F96655"/>
    <w:rsid w:val="00FA321E"/>
    <w:rsid w:val="00FA7381"/>
    <w:rsid w:val="00FB3E24"/>
    <w:rsid w:val="00FB5580"/>
    <w:rsid w:val="00FB6554"/>
    <w:rsid w:val="00FB69BD"/>
    <w:rsid w:val="00FC5747"/>
    <w:rsid w:val="00FC7F56"/>
    <w:rsid w:val="00FD26BD"/>
    <w:rsid w:val="00FD4B4F"/>
    <w:rsid w:val="00FE2A13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02F"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="360" w:right="40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qFormat/>
    <w:pPr>
      <w:keepNext/>
      <w:ind w:left="360" w:right="40"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link w:val="70"/>
    <w:qFormat/>
    <w:pPr>
      <w:keepNext/>
      <w:ind w:right="40"/>
      <w:outlineLvl w:val="6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pPr>
      <w:keepNext/>
      <w:suppressAutoHyphens/>
      <w:outlineLvl w:val="7"/>
    </w:pPr>
    <w:rPr>
      <w:rFonts w:ascii="Arial" w:hAnsi="Arial" w:cs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rPr>
      <w:sz w:val="22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  <w:jc w:val="both"/>
    </w:pPr>
    <w:rPr>
      <w:rFonts w:ascii="Arial" w:hAnsi="Arial"/>
      <w:snapToGrid w:val="0"/>
      <w:sz w:val="22"/>
    </w:rPr>
  </w:style>
  <w:style w:type="paragraph" w:customStyle="1" w:styleId="BodyText2">
    <w:name w:val="Body Text 2"/>
    <w:basedOn w:val="a"/>
    <w:pPr>
      <w:jc w:val="both"/>
    </w:pPr>
    <w:rPr>
      <w:rFonts w:ascii="Times New Roman CYR" w:hAnsi="Times New Roman CYR"/>
      <w:sz w:val="28"/>
    </w:rPr>
  </w:style>
  <w:style w:type="paragraph" w:styleId="30">
    <w:name w:val="Body Text 3"/>
    <w:basedOn w:val="a"/>
    <w:link w:val="31"/>
    <w:rPr>
      <w:b/>
    </w:rPr>
  </w:style>
  <w:style w:type="paragraph" w:styleId="a7">
    <w:name w:val="Body Text Indent"/>
    <w:basedOn w:val="a"/>
    <w:link w:val="a8"/>
    <w:pPr>
      <w:ind w:firstLine="720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character" w:styleId="ab">
    <w:name w:val="Emphasis"/>
    <w:qFormat/>
    <w:rPr>
      <w:i/>
    </w:rPr>
  </w:style>
  <w:style w:type="paragraph" w:styleId="23">
    <w:name w:val="Body Text Indent 2"/>
    <w:basedOn w:val="a"/>
    <w:pPr>
      <w:ind w:firstLine="720"/>
      <w:jc w:val="both"/>
    </w:pPr>
    <w:rPr>
      <w:szCs w:val="16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Block Text"/>
    <w:basedOn w:val="a"/>
    <w:pPr>
      <w:widowControl w:val="0"/>
      <w:autoSpaceDE w:val="0"/>
      <w:autoSpaceDN w:val="0"/>
      <w:ind w:left="3537" w:right="-99" w:hanging="3537"/>
    </w:pPr>
    <w:rPr>
      <w:sz w:val="28"/>
      <w:szCs w:val="28"/>
    </w:rPr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styleId="ae">
    <w:name w:val="Plain Text"/>
    <w:basedOn w:val="a"/>
    <w:rPr>
      <w:rFonts w:ascii="Courier New" w:hAnsi="Courier New" w:cs="Courier New"/>
    </w:rPr>
  </w:style>
  <w:style w:type="paragraph" w:customStyle="1" w:styleId="NAME">
    <w:name w:val="NAME"/>
    <w:basedOn w:val="a"/>
    <w:pPr>
      <w:suppressAutoHyphens/>
      <w:ind w:left="425" w:hanging="425"/>
    </w:pPr>
    <w:rPr>
      <w:rFonts w:ascii="Arial" w:hAnsi="Arial"/>
      <w:b/>
      <w:i/>
      <w:snapToGrid w:val="0"/>
      <w:sz w:val="16"/>
    </w:rPr>
  </w:style>
  <w:style w:type="paragraph" w:styleId="af">
    <w:name w:val="caption"/>
    <w:basedOn w:val="a"/>
    <w:next w:val="a"/>
    <w:qFormat/>
    <w:pPr>
      <w:spacing w:before="240" w:after="120"/>
      <w:jc w:val="both"/>
    </w:pPr>
    <w:rPr>
      <w:b/>
      <w:iCs/>
      <w:snapToGrid w:val="0"/>
      <w:sz w:val="22"/>
      <w:szCs w:val="22"/>
    </w:rPr>
  </w:style>
  <w:style w:type="paragraph" w:styleId="32">
    <w:name w:val="Body Text Indent 3"/>
    <w:basedOn w:val="a"/>
    <w:pPr>
      <w:tabs>
        <w:tab w:val="left" w:pos="-180"/>
        <w:tab w:val="left" w:pos="0"/>
        <w:tab w:val="left" w:pos="709"/>
      </w:tabs>
      <w:ind w:firstLine="397"/>
      <w:jc w:val="both"/>
    </w:pPr>
    <w:rPr>
      <w:sz w:val="24"/>
    </w:rPr>
  </w:style>
  <w:style w:type="character" w:customStyle="1" w:styleId="af0">
    <w:name w:val="номер страницы"/>
    <w:rPr>
      <w:rFonts w:ascii="Arial" w:hAnsi="Arial"/>
      <w:sz w:val="18"/>
    </w:rPr>
  </w:style>
  <w:style w:type="paragraph" w:customStyle="1" w:styleId="Iauiue">
    <w:name w:val="Iau?iue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</w:pPr>
    <w:rPr>
      <w:b/>
      <w:bCs/>
      <w:sz w:val="16"/>
      <w:szCs w:val="16"/>
    </w:rPr>
  </w:style>
  <w:style w:type="paragraph" w:customStyle="1" w:styleId="af1">
    <w:name w:val="Обычный + По ширине"/>
    <w:aliases w:val="Справа:  -0,01 см"/>
    <w:basedOn w:val="a"/>
    <w:pPr>
      <w:ind w:right="-7"/>
      <w:jc w:val="both"/>
    </w:pPr>
    <w:rPr>
      <w:sz w:val="24"/>
      <w:szCs w:val="24"/>
    </w:rPr>
  </w:style>
  <w:style w:type="table" w:styleId="af2">
    <w:name w:val="Table Grid"/>
    <w:basedOn w:val="a1"/>
    <w:rsid w:val="001453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19612C"/>
  </w:style>
  <w:style w:type="character" w:customStyle="1" w:styleId="a8">
    <w:name w:val="Основной текст с отступом Знак"/>
    <w:link w:val="a7"/>
    <w:rsid w:val="00B9714C"/>
  </w:style>
  <w:style w:type="character" w:customStyle="1" w:styleId="22">
    <w:name w:val="Основной текст 2 Знак"/>
    <w:link w:val="21"/>
    <w:rsid w:val="00304CDA"/>
  </w:style>
  <w:style w:type="character" w:customStyle="1" w:styleId="20">
    <w:name w:val="Заголовок 2 Знак"/>
    <w:link w:val="2"/>
    <w:rsid w:val="00304CDA"/>
    <w:rPr>
      <w:b/>
      <w:u w:val="single"/>
    </w:rPr>
  </w:style>
  <w:style w:type="character" w:customStyle="1" w:styleId="50">
    <w:name w:val="Заголовок 5 Знак"/>
    <w:link w:val="5"/>
    <w:rsid w:val="00304CDA"/>
    <w:rPr>
      <w:rFonts w:ascii="Arial" w:hAnsi="Arial"/>
      <w:b/>
      <w:sz w:val="18"/>
    </w:rPr>
  </w:style>
  <w:style w:type="character" w:customStyle="1" w:styleId="60">
    <w:name w:val="Заголовок 6 Знак"/>
    <w:link w:val="6"/>
    <w:rsid w:val="00304CDA"/>
    <w:rPr>
      <w:rFonts w:ascii="Arial" w:hAnsi="Arial"/>
      <w:b/>
      <w:sz w:val="16"/>
    </w:rPr>
  </w:style>
  <w:style w:type="character" w:customStyle="1" w:styleId="70">
    <w:name w:val="Заголовок 7 Знак"/>
    <w:link w:val="7"/>
    <w:rsid w:val="00304CDA"/>
    <w:rPr>
      <w:rFonts w:ascii="Arial" w:hAnsi="Arial"/>
      <w:b/>
      <w:sz w:val="18"/>
    </w:rPr>
  </w:style>
  <w:style w:type="character" w:customStyle="1" w:styleId="a5">
    <w:name w:val="Основной текст Знак"/>
    <w:link w:val="a4"/>
    <w:rsid w:val="0095050D"/>
    <w:rPr>
      <w:sz w:val="22"/>
    </w:rPr>
  </w:style>
  <w:style w:type="paragraph" w:styleId="af4">
    <w:name w:val="List Paragraph"/>
    <w:basedOn w:val="a"/>
    <w:uiPriority w:val="34"/>
    <w:qFormat/>
    <w:rsid w:val="00CC6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"/>
    <w:link w:val="30"/>
    <w:rsid w:val="00855004"/>
    <w:rPr>
      <w:b/>
    </w:rPr>
  </w:style>
  <w:style w:type="paragraph" w:customStyle="1" w:styleId="af5">
    <w:name w:val="формулировка решения"/>
    <w:basedOn w:val="a"/>
    <w:rsid w:val="00F013ED"/>
    <w:pPr>
      <w:widowControl w:val="0"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02F"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="360" w:right="40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qFormat/>
    <w:pPr>
      <w:keepNext/>
      <w:ind w:left="360" w:right="40"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link w:val="70"/>
    <w:qFormat/>
    <w:pPr>
      <w:keepNext/>
      <w:ind w:right="40"/>
      <w:outlineLvl w:val="6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pPr>
      <w:keepNext/>
      <w:suppressAutoHyphens/>
      <w:outlineLvl w:val="7"/>
    </w:pPr>
    <w:rPr>
      <w:rFonts w:ascii="Arial" w:hAnsi="Arial" w:cs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rPr>
      <w:sz w:val="22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  <w:jc w:val="both"/>
    </w:pPr>
    <w:rPr>
      <w:rFonts w:ascii="Arial" w:hAnsi="Arial"/>
      <w:snapToGrid w:val="0"/>
      <w:sz w:val="22"/>
    </w:rPr>
  </w:style>
  <w:style w:type="paragraph" w:customStyle="1" w:styleId="BodyText2">
    <w:name w:val="Body Text 2"/>
    <w:basedOn w:val="a"/>
    <w:pPr>
      <w:jc w:val="both"/>
    </w:pPr>
    <w:rPr>
      <w:rFonts w:ascii="Times New Roman CYR" w:hAnsi="Times New Roman CYR"/>
      <w:sz w:val="28"/>
    </w:rPr>
  </w:style>
  <w:style w:type="paragraph" w:styleId="30">
    <w:name w:val="Body Text 3"/>
    <w:basedOn w:val="a"/>
    <w:link w:val="31"/>
    <w:rPr>
      <w:b/>
    </w:rPr>
  </w:style>
  <w:style w:type="paragraph" w:styleId="a7">
    <w:name w:val="Body Text Indent"/>
    <w:basedOn w:val="a"/>
    <w:link w:val="a8"/>
    <w:pPr>
      <w:ind w:firstLine="720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character" w:styleId="ab">
    <w:name w:val="Emphasis"/>
    <w:qFormat/>
    <w:rPr>
      <w:i/>
    </w:rPr>
  </w:style>
  <w:style w:type="paragraph" w:styleId="23">
    <w:name w:val="Body Text Indent 2"/>
    <w:basedOn w:val="a"/>
    <w:pPr>
      <w:ind w:firstLine="720"/>
      <w:jc w:val="both"/>
    </w:pPr>
    <w:rPr>
      <w:szCs w:val="16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Block Text"/>
    <w:basedOn w:val="a"/>
    <w:pPr>
      <w:widowControl w:val="0"/>
      <w:autoSpaceDE w:val="0"/>
      <w:autoSpaceDN w:val="0"/>
      <w:ind w:left="3537" w:right="-99" w:hanging="3537"/>
    </w:pPr>
    <w:rPr>
      <w:sz w:val="28"/>
      <w:szCs w:val="28"/>
    </w:rPr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styleId="ae">
    <w:name w:val="Plain Text"/>
    <w:basedOn w:val="a"/>
    <w:rPr>
      <w:rFonts w:ascii="Courier New" w:hAnsi="Courier New" w:cs="Courier New"/>
    </w:rPr>
  </w:style>
  <w:style w:type="paragraph" w:customStyle="1" w:styleId="NAME">
    <w:name w:val="NAME"/>
    <w:basedOn w:val="a"/>
    <w:pPr>
      <w:suppressAutoHyphens/>
      <w:ind w:left="425" w:hanging="425"/>
    </w:pPr>
    <w:rPr>
      <w:rFonts w:ascii="Arial" w:hAnsi="Arial"/>
      <w:b/>
      <w:i/>
      <w:snapToGrid w:val="0"/>
      <w:sz w:val="16"/>
    </w:rPr>
  </w:style>
  <w:style w:type="paragraph" w:styleId="af">
    <w:name w:val="caption"/>
    <w:basedOn w:val="a"/>
    <w:next w:val="a"/>
    <w:qFormat/>
    <w:pPr>
      <w:spacing w:before="240" w:after="120"/>
      <w:jc w:val="both"/>
    </w:pPr>
    <w:rPr>
      <w:b/>
      <w:iCs/>
      <w:snapToGrid w:val="0"/>
      <w:sz w:val="22"/>
      <w:szCs w:val="22"/>
    </w:rPr>
  </w:style>
  <w:style w:type="paragraph" w:styleId="32">
    <w:name w:val="Body Text Indent 3"/>
    <w:basedOn w:val="a"/>
    <w:pPr>
      <w:tabs>
        <w:tab w:val="left" w:pos="-180"/>
        <w:tab w:val="left" w:pos="0"/>
        <w:tab w:val="left" w:pos="709"/>
      </w:tabs>
      <w:ind w:firstLine="397"/>
      <w:jc w:val="both"/>
    </w:pPr>
    <w:rPr>
      <w:sz w:val="24"/>
    </w:rPr>
  </w:style>
  <w:style w:type="character" w:customStyle="1" w:styleId="af0">
    <w:name w:val="номер страницы"/>
    <w:rPr>
      <w:rFonts w:ascii="Arial" w:hAnsi="Arial"/>
      <w:sz w:val="18"/>
    </w:rPr>
  </w:style>
  <w:style w:type="paragraph" w:customStyle="1" w:styleId="Iauiue">
    <w:name w:val="Iau?iue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</w:pPr>
    <w:rPr>
      <w:b/>
      <w:bCs/>
      <w:sz w:val="16"/>
      <w:szCs w:val="16"/>
    </w:rPr>
  </w:style>
  <w:style w:type="paragraph" w:customStyle="1" w:styleId="af1">
    <w:name w:val="Обычный + По ширине"/>
    <w:aliases w:val="Справа:  -0,01 см"/>
    <w:basedOn w:val="a"/>
    <w:pPr>
      <w:ind w:right="-7"/>
      <w:jc w:val="both"/>
    </w:pPr>
    <w:rPr>
      <w:sz w:val="24"/>
      <w:szCs w:val="24"/>
    </w:rPr>
  </w:style>
  <w:style w:type="table" w:styleId="af2">
    <w:name w:val="Table Grid"/>
    <w:basedOn w:val="a1"/>
    <w:rsid w:val="001453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19612C"/>
  </w:style>
  <w:style w:type="character" w:customStyle="1" w:styleId="a8">
    <w:name w:val="Основной текст с отступом Знак"/>
    <w:link w:val="a7"/>
    <w:rsid w:val="00B9714C"/>
  </w:style>
  <w:style w:type="character" w:customStyle="1" w:styleId="22">
    <w:name w:val="Основной текст 2 Знак"/>
    <w:link w:val="21"/>
    <w:rsid w:val="00304CDA"/>
  </w:style>
  <w:style w:type="character" w:customStyle="1" w:styleId="20">
    <w:name w:val="Заголовок 2 Знак"/>
    <w:link w:val="2"/>
    <w:rsid w:val="00304CDA"/>
    <w:rPr>
      <w:b/>
      <w:u w:val="single"/>
    </w:rPr>
  </w:style>
  <w:style w:type="character" w:customStyle="1" w:styleId="50">
    <w:name w:val="Заголовок 5 Знак"/>
    <w:link w:val="5"/>
    <w:rsid w:val="00304CDA"/>
    <w:rPr>
      <w:rFonts w:ascii="Arial" w:hAnsi="Arial"/>
      <w:b/>
      <w:sz w:val="18"/>
    </w:rPr>
  </w:style>
  <w:style w:type="character" w:customStyle="1" w:styleId="60">
    <w:name w:val="Заголовок 6 Знак"/>
    <w:link w:val="6"/>
    <w:rsid w:val="00304CDA"/>
    <w:rPr>
      <w:rFonts w:ascii="Arial" w:hAnsi="Arial"/>
      <w:b/>
      <w:sz w:val="16"/>
    </w:rPr>
  </w:style>
  <w:style w:type="character" w:customStyle="1" w:styleId="70">
    <w:name w:val="Заголовок 7 Знак"/>
    <w:link w:val="7"/>
    <w:rsid w:val="00304CDA"/>
    <w:rPr>
      <w:rFonts w:ascii="Arial" w:hAnsi="Arial"/>
      <w:b/>
      <w:sz w:val="18"/>
    </w:rPr>
  </w:style>
  <w:style w:type="character" w:customStyle="1" w:styleId="a5">
    <w:name w:val="Основной текст Знак"/>
    <w:link w:val="a4"/>
    <w:rsid w:val="0095050D"/>
    <w:rPr>
      <w:sz w:val="22"/>
    </w:rPr>
  </w:style>
  <w:style w:type="paragraph" w:styleId="af4">
    <w:name w:val="List Paragraph"/>
    <w:basedOn w:val="a"/>
    <w:uiPriority w:val="34"/>
    <w:qFormat/>
    <w:rsid w:val="00CC6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"/>
    <w:link w:val="30"/>
    <w:rsid w:val="00855004"/>
    <w:rPr>
      <w:b/>
    </w:rPr>
  </w:style>
  <w:style w:type="paragraph" w:customStyle="1" w:styleId="af5">
    <w:name w:val="формулировка решения"/>
    <w:basedOn w:val="a"/>
    <w:rsid w:val="00F013ED"/>
    <w:pPr>
      <w:widowControl w:val="0"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NRC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02</dc:creator>
  <cp:lastModifiedBy>Максим</cp:lastModifiedBy>
  <cp:revision>2</cp:revision>
  <cp:lastPrinted>2019-06-26T10:37:00Z</cp:lastPrinted>
  <dcterms:created xsi:type="dcterms:W3CDTF">2021-06-01T05:52:00Z</dcterms:created>
  <dcterms:modified xsi:type="dcterms:W3CDTF">2021-06-01T05:52:00Z</dcterms:modified>
</cp:coreProperties>
</file>